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E98" w:rsidRPr="00F70733" w:rsidRDefault="00646E09" w:rsidP="00646E09">
      <w:pPr>
        <w:jc w:val="center"/>
        <w:rPr>
          <w:rFonts w:ascii="Times New Roman" w:hAnsi="Times New Roman" w:cs="Times New Roman" w:hint="eastAsia"/>
          <w:sz w:val="28"/>
          <w:szCs w:val="28"/>
        </w:rPr>
      </w:pPr>
      <w:r w:rsidRPr="00F70733">
        <w:rPr>
          <w:rFonts w:ascii="Times New Roman" w:hAnsi="Times New Roman" w:cs="Times New Roman"/>
          <w:sz w:val="28"/>
          <w:szCs w:val="28"/>
        </w:rPr>
        <w:t xml:space="preserve">National </w:t>
      </w:r>
      <w:proofErr w:type="spellStart"/>
      <w:r w:rsidRPr="00F70733">
        <w:rPr>
          <w:rFonts w:ascii="Times New Roman" w:hAnsi="Times New Roman" w:cs="Times New Roman"/>
          <w:sz w:val="28"/>
          <w:szCs w:val="28"/>
        </w:rPr>
        <w:t>Changhua</w:t>
      </w:r>
      <w:proofErr w:type="spellEnd"/>
      <w:r w:rsidRPr="00F70733">
        <w:rPr>
          <w:rFonts w:ascii="Times New Roman" w:hAnsi="Times New Roman" w:cs="Times New Roman"/>
          <w:sz w:val="28"/>
          <w:szCs w:val="28"/>
        </w:rPr>
        <w:t xml:space="preserve"> University of Education Special Project Teacher Contract</w:t>
      </w:r>
    </w:p>
    <w:p w:rsidR="009368B9" w:rsidRPr="00F70733" w:rsidRDefault="009368B9" w:rsidP="00061DE8">
      <w:pPr>
        <w:rPr>
          <w:rFonts w:ascii="Times New Roman" w:hAnsi="Times New Roman" w:cs="Times New Roman" w:hint="eastAsia"/>
          <w:sz w:val="28"/>
          <w:szCs w:val="28"/>
        </w:rPr>
      </w:pPr>
      <w:r w:rsidRPr="00F70733">
        <w:rPr>
          <w:rFonts w:ascii="Times New Roman" w:hAnsi="Times New Roman" w:cs="Times New Roman" w:hint="eastAsia"/>
          <w:sz w:val="28"/>
          <w:szCs w:val="28"/>
        </w:rPr>
        <w:t>1</w:t>
      </w:r>
      <w:r w:rsidRPr="00F70733">
        <w:rPr>
          <w:rFonts w:ascii="Times New Roman" w:hAnsi="Times New Roman" w:cs="Times New Roman"/>
          <w:sz w:val="28"/>
          <w:szCs w:val="28"/>
        </w:rPr>
        <w:t xml:space="preserve">. </w:t>
      </w:r>
      <w:r w:rsidR="00061DE8" w:rsidRPr="00F70733">
        <w:rPr>
          <w:rFonts w:ascii="Times New Roman" w:hAnsi="Times New Roman" w:cs="Times New Roman"/>
          <w:sz w:val="28"/>
          <w:szCs w:val="28"/>
        </w:rPr>
        <w:t>The term of this contract is effective from [start date] to [end date] in the Republic of China (Taiwan). If there is a renewal, a new contract will be provided before the expiration of this contract. For those not renewed, the employment relationship with the university will terminate on the day following the expiration of the contract period.</w:t>
      </w:r>
    </w:p>
    <w:p w:rsidR="00061DE8" w:rsidRPr="00F70733" w:rsidRDefault="00DE6463" w:rsidP="00061DE8">
      <w:pPr>
        <w:rPr>
          <w:rFonts w:ascii="Times New Roman" w:hAnsi="Times New Roman" w:cs="Times New Roman" w:hint="eastAsia"/>
          <w:sz w:val="28"/>
          <w:szCs w:val="28"/>
        </w:rPr>
      </w:pPr>
      <w:r w:rsidRPr="00F70733">
        <w:rPr>
          <w:rFonts w:ascii="Times New Roman" w:hAnsi="Times New Roman" w:cs="Times New Roman" w:hint="eastAsia"/>
          <w:sz w:val="28"/>
          <w:szCs w:val="28"/>
        </w:rPr>
        <w:t>2.</w:t>
      </w:r>
      <w:r w:rsidRPr="00F70733">
        <w:rPr>
          <w:rFonts w:ascii="Times New Roman" w:hAnsi="Times New Roman" w:cs="Times New Roman"/>
          <w:sz w:val="28"/>
          <w:szCs w:val="28"/>
        </w:rPr>
        <w:t xml:space="preserve"> </w:t>
      </w:r>
      <w:r w:rsidRPr="00F70733">
        <w:rPr>
          <w:rFonts w:ascii="Times New Roman" w:hAnsi="Times New Roman" w:cs="Times New Roman"/>
          <w:sz w:val="28"/>
          <w:szCs w:val="28"/>
        </w:rPr>
        <w:t>The compensation for project-based teachers is based on the treatment standards for full-time faculty at this university and does not adhere to regulations regarding salary, performance appraisal, retirement, pensions, severance, insurance, and leave as applicable to public servants and teachers. The regulations for research leave, lecturing, and further education at this university are also not applicable.</w:t>
      </w:r>
    </w:p>
    <w:p w:rsidR="00F70733" w:rsidRDefault="00F70733" w:rsidP="00061DE8">
      <w:pPr>
        <w:rPr>
          <w:rFonts w:ascii="Times New Roman" w:eastAsia="標楷體" w:hAnsi="Times New Roman" w:cs="Times New Roman" w:hint="eastAsia"/>
          <w:sz w:val="28"/>
          <w:szCs w:val="28"/>
        </w:rPr>
      </w:pPr>
      <w:r w:rsidRPr="00F70733">
        <w:rPr>
          <w:rFonts w:ascii="Times New Roman" w:hAnsi="Times New Roman" w:cs="Times New Roman" w:hint="eastAsia"/>
          <w:sz w:val="28"/>
          <w:szCs w:val="28"/>
        </w:rPr>
        <w:t>3.</w:t>
      </w:r>
      <w:r w:rsidRPr="00F70733">
        <w:rPr>
          <w:rFonts w:ascii="Segoe UI" w:hAnsi="Segoe UI" w:cs="Segoe UI"/>
        </w:rPr>
        <w:t xml:space="preserve"> </w:t>
      </w:r>
      <w:r w:rsidRPr="00F70733">
        <w:rPr>
          <w:rFonts w:ascii="Times New Roman" w:eastAsia="標楷體" w:hAnsi="Times New Roman" w:cs="Times New Roman"/>
          <w:sz w:val="28"/>
          <w:szCs w:val="28"/>
        </w:rPr>
        <w:t>The teaching hours for project-based teachers will be handled in accordance with the regulations for full-time faculty within the establishment. During the employment period at this university, unless otherwise restricted by law, project-based teachers are entitled to the various benefits enjoyed by the university's faculty and staff, as stipulated by the Executive Yuan or relevant regulations of the university.</w:t>
      </w:r>
    </w:p>
    <w:p w:rsidR="0066429D" w:rsidRDefault="0066429D" w:rsidP="00061DE8">
      <w:pPr>
        <w:rPr>
          <w:rFonts w:ascii="Times New Roman" w:hAnsi="Times New Roman" w:cs="Times New Roman" w:hint="eastAsia"/>
          <w:sz w:val="28"/>
          <w:szCs w:val="28"/>
        </w:rPr>
      </w:pPr>
      <w:r>
        <w:rPr>
          <w:rFonts w:ascii="Times New Roman" w:eastAsia="標楷體" w:hAnsi="Times New Roman" w:cs="Times New Roman" w:hint="eastAsia"/>
          <w:sz w:val="28"/>
          <w:szCs w:val="28"/>
        </w:rPr>
        <w:t>4</w:t>
      </w:r>
      <w:r w:rsidRPr="0066429D">
        <w:rPr>
          <w:rFonts w:ascii="Times New Roman" w:eastAsia="標楷體" w:hAnsi="Times New Roman" w:cs="Times New Roman"/>
          <w:sz w:val="28"/>
          <w:szCs w:val="28"/>
        </w:rPr>
        <w:t>.</w:t>
      </w:r>
      <w:r w:rsidRPr="0066429D">
        <w:rPr>
          <w:rFonts w:ascii="Times New Roman" w:hAnsi="Times New Roman" w:cs="Times New Roman"/>
          <w:sz w:val="28"/>
          <w:szCs w:val="28"/>
        </w:rPr>
        <w:t xml:space="preserve"> </w:t>
      </w:r>
      <w:r w:rsidRPr="0066429D">
        <w:rPr>
          <w:rFonts w:ascii="Times New Roman" w:hAnsi="Times New Roman" w:cs="Times New Roman"/>
          <w:sz w:val="28"/>
          <w:szCs w:val="28"/>
        </w:rPr>
        <w:t>The labor retirement pension for project-based teachers (for those not subject to the Labor Pension Act, a separation reserve fund will be deposited), labor insurance, national health insurance premiums, income tax, and other related matters will be processed in accordance with relevant regulations. The university will deduct these amounts monthly from their remuneration.</w:t>
      </w:r>
    </w:p>
    <w:p w:rsidR="0066429D" w:rsidRDefault="0066429D" w:rsidP="00061DE8">
      <w:pPr>
        <w:rPr>
          <w:rFonts w:ascii="Times New Roman" w:hAnsi="Times New Roman" w:cs="Times New Roman" w:hint="eastAsia"/>
          <w:sz w:val="28"/>
          <w:szCs w:val="28"/>
        </w:rPr>
      </w:pPr>
      <w:r w:rsidRPr="00590854">
        <w:rPr>
          <w:rFonts w:ascii="Times New Roman" w:hAnsi="Times New Roman" w:cs="Times New Roman"/>
          <w:sz w:val="28"/>
          <w:szCs w:val="28"/>
        </w:rPr>
        <w:t>5.</w:t>
      </w:r>
      <w:r w:rsidR="00590854" w:rsidRPr="00590854">
        <w:rPr>
          <w:rFonts w:ascii="Times New Roman" w:hAnsi="Times New Roman" w:cs="Times New Roman"/>
          <w:sz w:val="28"/>
          <w:szCs w:val="28"/>
        </w:rPr>
        <w:t xml:space="preserve"> </w:t>
      </w:r>
      <w:r w:rsidR="00590854" w:rsidRPr="00590854">
        <w:rPr>
          <w:rFonts w:ascii="Times New Roman" w:hAnsi="Times New Roman" w:cs="Times New Roman"/>
          <w:sz w:val="28"/>
          <w:szCs w:val="28"/>
        </w:rPr>
        <w:t>Project-based teachers' on-campus service, research, official leave, and off-campus part-time jobs or additional appointments will be governed by the regulations applicable to full-time faculty at this university. Any off-campus part-time jobs or additional appointments must receive approval from the university. However, for off-campus part-time jobs, the weekly hours should not exceed 4 hours.</w:t>
      </w:r>
    </w:p>
    <w:p w:rsidR="00590854" w:rsidRDefault="00590854" w:rsidP="00061DE8">
      <w:pPr>
        <w:rPr>
          <w:rFonts w:ascii="Times New Roman" w:hAnsi="Times New Roman" w:cs="Times New Roman" w:hint="eastAsia"/>
          <w:sz w:val="28"/>
          <w:szCs w:val="28"/>
        </w:rPr>
      </w:pPr>
      <w:r w:rsidRPr="006D77BD">
        <w:rPr>
          <w:rFonts w:ascii="Times New Roman" w:hAnsi="Times New Roman" w:cs="Times New Roman"/>
          <w:sz w:val="28"/>
          <w:szCs w:val="28"/>
        </w:rPr>
        <w:t>6.</w:t>
      </w:r>
      <w:r w:rsidR="006D77BD" w:rsidRPr="006D77BD">
        <w:rPr>
          <w:rFonts w:ascii="Times New Roman" w:hAnsi="Times New Roman" w:cs="Times New Roman"/>
          <w:sz w:val="28"/>
          <w:szCs w:val="28"/>
        </w:rPr>
        <w:t xml:space="preserve"> </w:t>
      </w:r>
      <w:r w:rsidR="006D77BD" w:rsidRPr="006D77BD">
        <w:rPr>
          <w:rFonts w:ascii="Times New Roman" w:hAnsi="Times New Roman" w:cs="Times New Roman"/>
          <w:sz w:val="28"/>
          <w:szCs w:val="28"/>
        </w:rPr>
        <w:t>Project-based teachers are required to be present on campus for at least 4 days each week to engage in teaching and research activities. They are also responsible for serving as student advisors, guiding student research, assessing student experiment reports and examination papers, evaluating student conduct, supervising extracurricular activities, and handling tasks entrusted to them by the university.</w:t>
      </w:r>
    </w:p>
    <w:p w:rsidR="006D77BD" w:rsidRDefault="006D77BD" w:rsidP="00061DE8">
      <w:pPr>
        <w:rPr>
          <w:rFonts w:ascii="Times New Roman" w:hAnsi="Times New Roman" w:cs="Times New Roman" w:hint="eastAsia"/>
          <w:sz w:val="28"/>
          <w:szCs w:val="28"/>
        </w:rPr>
      </w:pPr>
      <w:r>
        <w:rPr>
          <w:rFonts w:ascii="Times New Roman" w:hAnsi="Times New Roman" w:cs="Times New Roman" w:hint="eastAsia"/>
          <w:sz w:val="28"/>
          <w:szCs w:val="28"/>
        </w:rPr>
        <w:t>7.</w:t>
      </w:r>
      <w:r w:rsidR="0021203C" w:rsidRPr="0021203C">
        <w:rPr>
          <w:rFonts w:ascii="Times New Roman" w:hAnsi="Times New Roman" w:cs="Times New Roman"/>
          <w:sz w:val="28"/>
          <w:szCs w:val="28"/>
        </w:rPr>
        <w:t xml:space="preserve"> </w:t>
      </w:r>
      <w:r w:rsidR="0021203C" w:rsidRPr="0021203C">
        <w:rPr>
          <w:rFonts w:ascii="Times New Roman" w:hAnsi="Times New Roman" w:cs="Times New Roman"/>
          <w:sz w:val="28"/>
          <w:szCs w:val="28"/>
        </w:rPr>
        <w:t xml:space="preserve">During their service on campus, project-based teachers are required to </w:t>
      </w:r>
      <w:r w:rsidR="0021203C" w:rsidRPr="0021203C">
        <w:rPr>
          <w:rFonts w:ascii="Times New Roman" w:hAnsi="Times New Roman" w:cs="Times New Roman"/>
          <w:sz w:val="28"/>
          <w:szCs w:val="28"/>
        </w:rPr>
        <w:lastRenderedPageBreak/>
        <w:t>undergo evaluation in accordance with the university's regulations for employing project-based teachers. The evaluation results will serve as a reference for determining whether to renew the contract or not.</w:t>
      </w:r>
    </w:p>
    <w:p w:rsidR="0021203C" w:rsidRDefault="0023680C" w:rsidP="00061DE8">
      <w:pPr>
        <w:rPr>
          <w:rFonts w:ascii="Times New Roman" w:hAnsi="Times New Roman" w:cs="Times New Roman" w:hint="eastAsia"/>
          <w:sz w:val="28"/>
          <w:szCs w:val="28"/>
        </w:rPr>
      </w:pPr>
      <w:r w:rsidRPr="00515FA0">
        <w:rPr>
          <w:rFonts w:ascii="Times New Roman" w:hAnsi="Times New Roman" w:cs="Times New Roman"/>
          <w:sz w:val="28"/>
          <w:szCs w:val="28"/>
        </w:rPr>
        <w:t>8.</w:t>
      </w:r>
      <w:r w:rsidR="00515FA0" w:rsidRPr="00515FA0">
        <w:rPr>
          <w:rFonts w:ascii="Times New Roman" w:hAnsi="Times New Roman" w:cs="Times New Roman"/>
          <w:sz w:val="28"/>
          <w:szCs w:val="28"/>
        </w:rPr>
        <w:t xml:space="preserve"> </w:t>
      </w:r>
      <w:r w:rsidR="00515FA0" w:rsidRPr="00515FA0">
        <w:rPr>
          <w:rFonts w:ascii="Times New Roman" w:hAnsi="Times New Roman" w:cs="Times New Roman"/>
          <w:sz w:val="28"/>
          <w:szCs w:val="28"/>
        </w:rPr>
        <w:t>Project-based teachers are required to adhere to the campus anti-bullying guidelines, the Gender Equality Education Act, and other relevant gender equality regulations. When using teaching materials and engaging in educational activities, they should possess gender equality awareness, break down gender stereotypes, and avoid gender bias and discrimination. Additionally, they are encouraged to support students in pursuing non-traditional gender-related fields of study.</w:t>
      </w:r>
    </w:p>
    <w:p w:rsidR="00515FA0" w:rsidRDefault="00D74984" w:rsidP="00061DE8">
      <w:pPr>
        <w:rPr>
          <w:rFonts w:ascii="Times New Roman" w:hAnsi="Times New Roman" w:cs="Times New Roman" w:hint="eastAsia"/>
          <w:sz w:val="28"/>
          <w:szCs w:val="28"/>
        </w:rPr>
      </w:pPr>
      <w:r w:rsidRPr="00240249">
        <w:rPr>
          <w:rFonts w:ascii="Times New Roman" w:hAnsi="Times New Roman" w:cs="Times New Roman"/>
          <w:sz w:val="28"/>
          <w:szCs w:val="28"/>
        </w:rPr>
        <w:t>9.</w:t>
      </w:r>
      <w:r w:rsidR="00240249" w:rsidRPr="00240249">
        <w:rPr>
          <w:rFonts w:ascii="Times New Roman" w:hAnsi="Times New Roman" w:cs="Times New Roman"/>
          <w:sz w:val="28"/>
          <w:szCs w:val="28"/>
        </w:rPr>
        <w:t xml:space="preserve"> </w:t>
      </w:r>
      <w:r w:rsidR="00240249" w:rsidRPr="00240249">
        <w:rPr>
          <w:rFonts w:ascii="Times New Roman" w:hAnsi="Times New Roman" w:cs="Times New Roman"/>
          <w:sz w:val="28"/>
          <w:szCs w:val="28"/>
        </w:rPr>
        <w:t>Any violations of the contract or matters not specified in the contract will be handled in accordance with the relevant regulations, including the Ministry of Education's and the university's regulations for employing project-based teachers.</w:t>
      </w:r>
    </w:p>
    <w:p w:rsidR="00042BE7" w:rsidRPr="00240249" w:rsidRDefault="00042BE7" w:rsidP="00061DE8">
      <w:pPr>
        <w:rPr>
          <w:rFonts w:ascii="Times New Roman" w:eastAsia="標楷體" w:hAnsi="Times New Roman" w:cs="Times New Roman"/>
          <w:sz w:val="28"/>
          <w:szCs w:val="28"/>
        </w:rPr>
      </w:pPr>
      <w:bookmarkStart w:id="0" w:name="_GoBack"/>
      <w:bookmarkEnd w:id="0"/>
    </w:p>
    <w:sectPr w:rsidR="00042BE7" w:rsidRPr="0024024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09"/>
    <w:rsid w:val="00042BE7"/>
    <w:rsid w:val="00061DE8"/>
    <w:rsid w:val="0021203C"/>
    <w:rsid w:val="0023680C"/>
    <w:rsid w:val="00240249"/>
    <w:rsid w:val="00454E98"/>
    <w:rsid w:val="00515FA0"/>
    <w:rsid w:val="00590854"/>
    <w:rsid w:val="00646E09"/>
    <w:rsid w:val="0066429D"/>
    <w:rsid w:val="006D77BD"/>
    <w:rsid w:val="009368B9"/>
    <w:rsid w:val="00D74984"/>
    <w:rsid w:val="00DE6463"/>
    <w:rsid w:val="00EA0CED"/>
    <w:rsid w:val="00F707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515</Words>
  <Characters>2936</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15</cp:revision>
  <dcterms:created xsi:type="dcterms:W3CDTF">2023-12-14T03:53:00Z</dcterms:created>
  <dcterms:modified xsi:type="dcterms:W3CDTF">2023-12-14T06:58:00Z</dcterms:modified>
</cp:coreProperties>
</file>