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BD2" w:rsidRPr="004C7FCA" w:rsidRDefault="00C75BD2" w:rsidP="004C7FCA">
      <w:pPr>
        <w:widowControl/>
        <w:snapToGrid w:val="0"/>
        <w:spacing w:line="600" w:lineRule="exact"/>
        <w:jc w:val="center"/>
        <w:rPr>
          <w:sz w:val="32"/>
          <w:szCs w:val="32"/>
        </w:rPr>
      </w:pPr>
      <w:r w:rsidRPr="004C7FCA">
        <w:rPr>
          <w:rFonts w:ascii="標楷體" w:eastAsia="標楷體" w:hAnsi="標楷體" w:cs="新細明體"/>
          <w:bCs/>
          <w:kern w:val="0"/>
          <w:sz w:val="32"/>
          <w:szCs w:val="32"/>
        </w:rPr>
        <w:t>國立彰化師範大學進用約聘教師實施辦法</w:t>
      </w:r>
    </w:p>
    <w:p w:rsidR="00C75BD2" w:rsidRDefault="00C75BD2" w:rsidP="004C7FCA">
      <w:pPr>
        <w:pStyle w:val="a9"/>
        <w:snapToGrid w:val="0"/>
        <w:spacing w:beforeLines="50" w:before="180" w:after="0" w:line="300" w:lineRule="exact"/>
        <w:jc w:val="right"/>
        <w:rPr>
          <w:rFonts w:ascii="標楷體" w:eastAsia="標楷體" w:hAnsi="標楷體"/>
          <w:sz w:val="20"/>
          <w:szCs w:val="20"/>
        </w:rPr>
      </w:pPr>
      <w:r w:rsidRPr="004C7FCA">
        <w:rPr>
          <w:rFonts w:ascii="標楷體" w:eastAsia="標楷體" w:hAnsi="標楷體"/>
          <w:sz w:val="20"/>
          <w:szCs w:val="20"/>
        </w:rPr>
        <w:t>111年6月8日本校110學年度第2學期校務會議審議通過</w:t>
      </w:r>
    </w:p>
    <w:p w:rsidR="00662981" w:rsidRDefault="00662981" w:rsidP="00662981">
      <w:pPr>
        <w:spacing w:line="0" w:lineRule="atLeast"/>
        <w:jc w:val="right"/>
        <w:rPr>
          <w:rFonts w:eastAsia="標楷體"/>
          <w:sz w:val="20"/>
          <w:szCs w:val="20"/>
        </w:rPr>
      </w:pPr>
      <w:r>
        <w:rPr>
          <w:rFonts w:eastAsia="標楷體"/>
          <w:sz w:val="20"/>
          <w:szCs w:val="20"/>
        </w:rPr>
        <w:t>111</w:t>
      </w:r>
      <w:r>
        <w:rPr>
          <w:rFonts w:eastAsia="標楷體"/>
          <w:sz w:val="20"/>
          <w:szCs w:val="20"/>
        </w:rPr>
        <w:t>年</w:t>
      </w:r>
      <w:r>
        <w:rPr>
          <w:rFonts w:eastAsia="標楷體"/>
          <w:sz w:val="20"/>
          <w:szCs w:val="20"/>
        </w:rPr>
        <w:t>11</w:t>
      </w:r>
      <w:r>
        <w:rPr>
          <w:rFonts w:eastAsia="標楷體"/>
          <w:sz w:val="20"/>
          <w:szCs w:val="20"/>
        </w:rPr>
        <w:t>月</w:t>
      </w:r>
      <w:r>
        <w:rPr>
          <w:rFonts w:eastAsia="標楷體"/>
          <w:sz w:val="20"/>
          <w:szCs w:val="20"/>
        </w:rPr>
        <w:t>23</w:t>
      </w:r>
      <w:r>
        <w:rPr>
          <w:rFonts w:eastAsia="標楷體"/>
          <w:sz w:val="20"/>
          <w:szCs w:val="20"/>
        </w:rPr>
        <w:t>日</w:t>
      </w:r>
      <w:proofErr w:type="gramStart"/>
      <w:r>
        <w:rPr>
          <w:rFonts w:eastAsia="標楷體"/>
          <w:sz w:val="20"/>
          <w:szCs w:val="20"/>
        </w:rPr>
        <w:t>111</w:t>
      </w:r>
      <w:proofErr w:type="gramEnd"/>
      <w:r>
        <w:rPr>
          <w:rFonts w:eastAsia="標楷體"/>
          <w:sz w:val="20"/>
          <w:szCs w:val="20"/>
        </w:rPr>
        <w:t>年度校務基金管理委員會第</w:t>
      </w:r>
      <w:r>
        <w:rPr>
          <w:rFonts w:eastAsia="標楷體"/>
          <w:sz w:val="20"/>
          <w:szCs w:val="20"/>
        </w:rPr>
        <w:t>2</w:t>
      </w:r>
      <w:r>
        <w:rPr>
          <w:rFonts w:eastAsia="標楷體"/>
          <w:sz w:val="20"/>
          <w:szCs w:val="20"/>
        </w:rPr>
        <w:t>次會議修正通過第一條</w:t>
      </w:r>
    </w:p>
    <w:p w:rsidR="00662981" w:rsidRDefault="00662981" w:rsidP="00662981">
      <w:pPr>
        <w:spacing w:line="0" w:lineRule="atLeast"/>
        <w:jc w:val="right"/>
        <w:rPr>
          <w:rFonts w:eastAsia="標楷體"/>
          <w:sz w:val="20"/>
          <w:szCs w:val="20"/>
        </w:rPr>
      </w:pPr>
      <w:r>
        <w:rPr>
          <w:rFonts w:eastAsia="標楷體"/>
          <w:sz w:val="20"/>
          <w:szCs w:val="20"/>
        </w:rPr>
        <w:t>111</w:t>
      </w:r>
      <w:r>
        <w:rPr>
          <w:rFonts w:eastAsia="標楷體"/>
          <w:sz w:val="20"/>
          <w:szCs w:val="20"/>
        </w:rPr>
        <w:t>年</w:t>
      </w:r>
      <w:r>
        <w:rPr>
          <w:rFonts w:eastAsia="標楷體"/>
          <w:sz w:val="20"/>
          <w:szCs w:val="20"/>
        </w:rPr>
        <w:t>12</w:t>
      </w:r>
      <w:r>
        <w:rPr>
          <w:rFonts w:eastAsia="標楷體"/>
          <w:sz w:val="20"/>
          <w:szCs w:val="20"/>
        </w:rPr>
        <w:t>月</w:t>
      </w:r>
      <w:r>
        <w:rPr>
          <w:rFonts w:eastAsia="標楷體"/>
          <w:sz w:val="20"/>
          <w:szCs w:val="20"/>
        </w:rPr>
        <w:t>7</w:t>
      </w:r>
      <w:r>
        <w:rPr>
          <w:rFonts w:eastAsia="標楷體"/>
          <w:sz w:val="20"/>
          <w:szCs w:val="20"/>
        </w:rPr>
        <w:t>日本校</w:t>
      </w:r>
      <w:r>
        <w:rPr>
          <w:rFonts w:eastAsia="標楷體"/>
          <w:sz w:val="20"/>
          <w:szCs w:val="20"/>
        </w:rPr>
        <w:t>111</w:t>
      </w:r>
      <w:r>
        <w:rPr>
          <w:rFonts w:eastAsia="標楷體"/>
          <w:sz w:val="20"/>
          <w:szCs w:val="20"/>
        </w:rPr>
        <w:t>學年度第</w:t>
      </w:r>
      <w:r>
        <w:rPr>
          <w:rFonts w:eastAsia="標楷體"/>
          <w:sz w:val="20"/>
          <w:szCs w:val="20"/>
        </w:rPr>
        <w:t>1</w:t>
      </w:r>
      <w:r>
        <w:rPr>
          <w:rFonts w:eastAsia="標楷體"/>
          <w:sz w:val="20"/>
          <w:szCs w:val="20"/>
        </w:rPr>
        <w:t>學期校務會議修正通過第一條</w:t>
      </w:r>
    </w:p>
    <w:p w:rsidR="00345CF5" w:rsidRDefault="00345CF5" w:rsidP="00345CF5">
      <w:pPr>
        <w:pStyle w:val="a9"/>
        <w:snapToGrid w:val="0"/>
        <w:spacing w:after="0" w:line="300" w:lineRule="exact"/>
        <w:jc w:val="right"/>
        <w:rPr>
          <w:rFonts w:ascii="標楷體" w:eastAsia="標楷體" w:hAnsi="標楷體"/>
          <w:sz w:val="20"/>
          <w:szCs w:val="20"/>
        </w:rPr>
      </w:pPr>
      <w:r w:rsidRPr="00DE6287">
        <w:rPr>
          <w:rFonts w:ascii="標楷體" w:eastAsia="標楷體" w:hAnsi="標楷體"/>
          <w:sz w:val="20"/>
          <w:szCs w:val="20"/>
        </w:rPr>
        <w:t>11</w:t>
      </w:r>
      <w:r w:rsidRPr="00DE6287">
        <w:rPr>
          <w:rFonts w:ascii="標楷體" w:eastAsia="標楷體" w:hAnsi="標楷體" w:hint="eastAsia"/>
          <w:sz w:val="20"/>
          <w:szCs w:val="20"/>
        </w:rPr>
        <w:t>3</w:t>
      </w:r>
      <w:r w:rsidRPr="00DE6287">
        <w:rPr>
          <w:rFonts w:ascii="標楷體" w:eastAsia="標楷體" w:hAnsi="標楷體"/>
          <w:sz w:val="20"/>
          <w:szCs w:val="20"/>
        </w:rPr>
        <w:t>年12月</w:t>
      </w:r>
      <w:r w:rsidRPr="00DE6287">
        <w:rPr>
          <w:rFonts w:ascii="標楷體" w:eastAsia="標楷體" w:hAnsi="標楷體" w:hint="eastAsia"/>
          <w:sz w:val="20"/>
          <w:szCs w:val="20"/>
        </w:rPr>
        <w:t>25</w:t>
      </w:r>
      <w:r w:rsidRPr="00DE6287">
        <w:rPr>
          <w:rFonts w:ascii="標楷體" w:eastAsia="標楷體" w:hAnsi="標楷體"/>
          <w:sz w:val="20"/>
          <w:szCs w:val="20"/>
        </w:rPr>
        <w:t>日本校11</w:t>
      </w:r>
      <w:r w:rsidRPr="00DE6287">
        <w:rPr>
          <w:rFonts w:ascii="標楷體" w:eastAsia="標楷體" w:hAnsi="標楷體" w:hint="eastAsia"/>
          <w:sz w:val="20"/>
          <w:szCs w:val="20"/>
        </w:rPr>
        <w:t>3</w:t>
      </w:r>
      <w:r w:rsidRPr="00DE6287">
        <w:rPr>
          <w:rFonts w:ascii="標楷體" w:eastAsia="標楷體" w:hAnsi="標楷體"/>
          <w:sz w:val="20"/>
          <w:szCs w:val="20"/>
        </w:rPr>
        <w:t>學年度第1學期校務會議審議通過</w:t>
      </w:r>
      <w:r w:rsidRPr="00DE6287">
        <w:rPr>
          <w:rFonts w:ascii="標楷體" w:eastAsia="標楷體" w:hAnsi="標楷體" w:hint="eastAsia"/>
          <w:sz w:val="20"/>
          <w:szCs w:val="20"/>
        </w:rPr>
        <w:t>修正第</w:t>
      </w:r>
      <w:r w:rsidR="00662981" w:rsidRPr="00DE6287">
        <w:rPr>
          <w:rFonts w:ascii="標楷體" w:eastAsia="標楷體" w:hAnsi="標楷體" w:hint="eastAsia"/>
          <w:sz w:val="20"/>
          <w:szCs w:val="20"/>
        </w:rPr>
        <w:t>四</w:t>
      </w:r>
      <w:r w:rsidRPr="00DE6287">
        <w:rPr>
          <w:rFonts w:ascii="標楷體" w:eastAsia="標楷體" w:hAnsi="標楷體" w:hint="eastAsia"/>
          <w:sz w:val="20"/>
          <w:szCs w:val="20"/>
        </w:rPr>
        <w:t>條</w:t>
      </w:r>
    </w:p>
    <w:p w:rsidR="00A43592" w:rsidRPr="00DE6287" w:rsidRDefault="00A43592" w:rsidP="00345CF5">
      <w:pPr>
        <w:pStyle w:val="a9"/>
        <w:snapToGrid w:val="0"/>
        <w:spacing w:after="0" w:line="300" w:lineRule="exact"/>
        <w:jc w:val="right"/>
        <w:rPr>
          <w:rFonts w:ascii="標楷體" w:eastAsia="標楷體" w:hAnsi="標楷體"/>
          <w:sz w:val="20"/>
          <w:szCs w:val="20"/>
        </w:rPr>
      </w:pPr>
      <w:r w:rsidRPr="00A43592">
        <w:rPr>
          <w:rFonts w:ascii="標楷體" w:eastAsia="標楷體" w:hAnsi="標楷體"/>
          <w:sz w:val="20"/>
          <w:szCs w:val="20"/>
        </w:rPr>
        <w:t>11</w:t>
      </w:r>
      <w:r w:rsidRPr="00A43592">
        <w:rPr>
          <w:rFonts w:ascii="標楷體" w:eastAsia="標楷體" w:hAnsi="標楷體" w:hint="eastAsia"/>
          <w:sz w:val="20"/>
          <w:szCs w:val="20"/>
        </w:rPr>
        <w:t>4</w:t>
      </w:r>
      <w:r w:rsidRPr="00A43592">
        <w:rPr>
          <w:rFonts w:ascii="標楷體" w:eastAsia="標楷體" w:hAnsi="標楷體"/>
          <w:sz w:val="20"/>
          <w:szCs w:val="20"/>
        </w:rPr>
        <w:t>年</w:t>
      </w:r>
      <w:r w:rsidRPr="00A43592">
        <w:rPr>
          <w:rFonts w:ascii="標楷體" w:eastAsia="標楷體" w:hAnsi="標楷體" w:hint="eastAsia"/>
          <w:sz w:val="20"/>
          <w:szCs w:val="20"/>
        </w:rPr>
        <w:t>3</w:t>
      </w:r>
      <w:r w:rsidRPr="00A43592">
        <w:rPr>
          <w:rFonts w:ascii="標楷體" w:eastAsia="標楷體" w:hAnsi="標楷體"/>
          <w:sz w:val="20"/>
          <w:szCs w:val="20"/>
        </w:rPr>
        <w:t>月</w:t>
      </w:r>
      <w:r w:rsidRPr="00A43592">
        <w:rPr>
          <w:rFonts w:ascii="標楷體" w:eastAsia="標楷體" w:hAnsi="標楷體" w:hint="eastAsia"/>
          <w:sz w:val="20"/>
          <w:szCs w:val="20"/>
        </w:rPr>
        <w:t>27</w:t>
      </w:r>
      <w:r w:rsidRPr="00A43592">
        <w:rPr>
          <w:rFonts w:ascii="標楷體" w:eastAsia="標楷體" w:hAnsi="標楷體"/>
          <w:sz w:val="20"/>
          <w:szCs w:val="20"/>
        </w:rPr>
        <w:t>日</w:t>
      </w:r>
      <w:proofErr w:type="gramStart"/>
      <w:r w:rsidRPr="00A43592">
        <w:rPr>
          <w:rFonts w:ascii="標楷體" w:eastAsia="標楷體" w:hAnsi="標楷體"/>
          <w:sz w:val="20"/>
          <w:szCs w:val="20"/>
        </w:rPr>
        <w:t>11</w:t>
      </w:r>
      <w:r w:rsidRPr="00A43592">
        <w:rPr>
          <w:rFonts w:ascii="標楷體" w:eastAsia="標楷體" w:hAnsi="標楷體" w:hint="eastAsia"/>
          <w:sz w:val="20"/>
          <w:szCs w:val="20"/>
        </w:rPr>
        <w:t>4</w:t>
      </w:r>
      <w:proofErr w:type="gramEnd"/>
      <w:r w:rsidRPr="00A43592">
        <w:rPr>
          <w:rFonts w:ascii="標楷體" w:eastAsia="標楷體" w:hAnsi="標楷體"/>
          <w:sz w:val="20"/>
          <w:szCs w:val="20"/>
        </w:rPr>
        <w:t>年度校務基金管理委員會第</w:t>
      </w:r>
      <w:r w:rsidRPr="00A43592">
        <w:rPr>
          <w:rFonts w:ascii="標楷體" w:eastAsia="標楷體" w:hAnsi="標楷體" w:hint="eastAsia"/>
          <w:sz w:val="20"/>
          <w:szCs w:val="20"/>
        </w:rPr>
        <w:t>1</w:t>
      </w:r>
      <w:r w:rsidRPr="00A43592">
        <w:rPr>
          <w:rFonts w:ascii="標楷體" w:eastAsia="標楷體" w:hAnsi="標楷體"/>
          <w:sz w:val="20"/>
          <w:szCs w:val="20"/>
        </w:rPr>
        <w:t>次會議修正通過第</w:t>
      </w:r>
      <w:r w:rsidRPr="00A43592">
        <w:rPr>
          <w:rFonts w:ascii="標楷體" w:eastAsia="標楷體" w:hAnsi="標楷體" w:hint="eastAsia"/>
          <w:sz w:val="20"/>
          <w:szCs w:val="20"/>
        </w:rPr>
        <w:t>四</w:t>
      </w:r>
      <w:r w:rsidRPr="00A43592">
        <w:rPr>
          <w:rFonts w:ascii="標楷體" w:eastAsia="標楷體" w:hAnsi="標楷體"/>
          <w:sz w:val="20"/>
          <w:szCs w:val="20"/>
        </w:rPr>
        <w:t>條</w:t>
      </w:r>
    </w:p>
    <w:p w:rsidR="00C75BD2" w:rsidRPr="005A3B42" w:rsidRDefault="00C75BD2" w:rsidP="00791C3F">
      <w:pPr>
        <w:widowControl/>
        <w:overflowPunct w:val="0"/>
        <w:autoSpaceDE w:val="0"/>
        <w:adjustRightInd w:val="0"/>
        <w:snapToGrid w:val="0"/>
        <w:spacing w:beforeLines="50" w:before="180" w:line="400" w:lineRule="exact"/>
        <w:ind w:left="1134" w:hangingChars="405" w:hanging="1134"/>
        <w:jc w:val="both"/>
        <w:rPr>
          <w:sz w:val="28"/>
          <w:szCs w:val="28"/>
        </w:rPr>
      </w:pPr>
      <w:r w:rsidRPr="005A3B42">
        <w:rPr>
          <w:rFonts w:ascii="標楷體" w:eastAsia="標楷體" w:hAnsi="標楷體" w:cs="新細明體"/>
          <w:kern w:val="0"/>
          <w:sz w:val="28"/>
          <w:szCs w:val="28"/>
        </w:rPr>
        <w:t>第一條</w:t>
      </w:r>
      <w:r w:rsidR="009C0D5A" w:rsidRPr="005A3B42">
        <w:rPr>
          <w:rFonts w:ascii="標楷體" w:eastAsia="標楷體" w:hAnsi="標楷體" w:cs="新細明體" w:hint="eastAsia"/>
          <w:kern w:val="0"/>
          <w:sz w:val="28"/>
          <w:szCs w:val="28"/>
        </w:rPr>
        <w:t xml:space="preserve">　</w:t>
      </w:r>
      <w:r w:rsidRPr="005A3B42">
        <w:rPr>
          <w:rFonts w:ascii="標楷體" w:eastAsia="標楷體" w:hAnsi="標楷體" w:cs="新細明體"/>
          <w:kern w:val="0"/>
          <w:sz w:val="28"/>
          <w:szCs w:val="28"/>
        </w:rPr>
        <w:t>國立彰化師範大學（以下簡稱本校）為因應教學及研究需要，依「</w:t>
      </w:r>
      <w:r w:rsidR="00831A77" w:rsidRPr="005A3B42">
        <w:rPr>
          <w:rFonts w:ascii="標楷體" w:eastAsia="標楷體" w:hAnsi="標楷體"/>
          <w:sz w:val="28"/>
        </w:rPr>
        <w:t>專科以上學校進用編制外專任教學人員實施原則</w:t>
      </w:r>
      <w:r w:rsidRPr="005A3B42">
        <w:rPr>
          <w:rFonts w:ascii="標楷體" w:eastAsia="標楷體" w:hAnsi="標楷體" w:cs="新細明體"/>
          <w:kern w:val="0"/>
          <w:sz w:val="28"/>
          <w:szCs w:val="28"/>
        </w:rPr>
        <w:t>」訂定本辦法。</w:t>
      </w:r>
    </w:p>
    <w:p w:rsidR="00C75BD2" w:rsidRPr="009C0D5A" w:rsidRDefault="00C75BD2" w:rsidP="00791C3F">
      <w:pPr>
        <w:widowControl/>
        <w:overflowPunct w:val="0"/>
        <w:autoSpaceDE w:val="0"/>
        <w:adjustRightInd w:val="0"/>
        <w:snapToGrid w:val="0"/>
        <w:spacing w:beforeLines="50" w:before="180" w:line="400" w:lineRule="exact"/>
        <w:ind w:left="1134" w:hangingChars="405" w:hanging="1134"/>
        <w:jc w:val="both"/>
        <w:rPr>
          <w:rFonts w:ascii="標楷體" w:eastAsia="標楷體" w:hAnsi="標楷體" w:cs="新細明體"/>
          <w:kern w:val="0"/>
          <w:sz w:val="28"/>
          <w:szCs w:val="28"/>
        </w:rPr>
      </w:pPr>
      <w:r w:rsidRPr="009C0D5A">
        <w:rPr>
          <w:rFonts w:ascii="標楷體" w:eastAsia="標楷體" w:hAnsi="標楷體" w:cs="新細明體"/>
          <w:kern w:val="0"/>
          <w:sz w:val="28"/>
          <w:szCs w:val="28"/>
        </w:rPr>
        <w:t>第二條</w:t>
      </w:r>
      <w:r w:rsidR="009C0D5A">
        <w:rPr>
          <w:rFonts w:ascii="標楷體" w:eastAsia="標楷體" w:hAnsi="標楷體" w:cs="新細明體" w:hint="eastAsia"/>
          <w:kern w:val="0"/>
          <w:sz w:val="28"/>
          <w:szCs w:val="28"/>
        </w:rPr>
        <w:t xml:space="preserve">　</w:t>
      </w:r>
      <w:r w:rsidRPr="009C0D5A">
        <w:rPr>
          <w:rFonts w:ascii="標楷體" w:eastAsia="標楷體" w:hAnsi="標楷體" w:cs="新細明體"/>
          <w:kern w:val="0"/>
          <w:sz w:val="28"/>
          <w:szCs w:val="28"/>
        </w:rPr>
        <w:t>本辦法所稱約聘教師，係指依國立大學校院校務基金管理及監督辦法所規定之自籌收入，經法定程序聘任，僅從事教學或產學研究之編制外短期教師。</w:t>
      </w:r>
    </w:p>
    <w:p w:rsidR="00C75BD2" w:rsidRPr="009C0D5A" w:rsidRDefault="00C75BD2" w:rsidP="00791C3F">
      <w:pPr>
        <w:widowControl/>
        <w:overflowPunct w:val="0"/>
        <w:autoSpaceDE w:val="0"/>
        <w:adjustRightInd w:val="0"/>
        <w:snapToGrid w:val="0"/>
        <w:spacing w:beforeLines="50" w:before="180" w:line="400" w:lineRule="exact"/>
        <w:ind w:leftChars="472" w:left="1133"/>
        <w:jc w:val="both"/>
        <w:rPr>
          <w:rFonts w:ascii="標楷體" w:eastAsia="標楷體" w:hAnsi="標楷體" w:cs="新細明體"/>
          <w:kern w:val="0"/>
          <w:sz w:val="28"/>
          <w:szCs w:val="28"/>
        </w:rPr>
      </w:pPr>
      <w:r w:rsidRPr="009C0D5A">
        <w:rPr>
          <w:rFonts w:ascii="標楷體" w:eastAsia="標楷體" w:hAnsi="標楷體" w:cs="新細明體"/>
          <w:kern w:val="0"/>
          <w:sz w:val="28"/>
          <w:szCs w:val="28"/>
        </w:rPr>
        <w:t>進用約聘教師(含本校專案教師)人數，每年以不超過本校編制內專任教師員額3%為原則，累計以不超過本校專任教師員額10%為限。但如由各單位自行籌措所需經費者，不在此限。</w:t>
      </w:r>
    </w:p>
    <w:p w:rsidR="00C75BD2" w:rsidRPr="009C0D5A" w:rsidRDefault="00C75BD2" w:rsidP="00791C3F">
      <w:pPr>
        <w:pStyle w:val="Default"/>
        <w:overflowPunct w:val="0"/>
        <w:adjustRightInd w:val="0"/>
        <w:snapToGrid w:val="0"/>
        <w:spacing w:beforeLines="50" w:before="180" w:line="400" w:lineRule="exact"/>
        <w:ind w:left="1131" w:hangingChars="404" w:hanging="1131"/>
        <w:jc w:val="both"/>
        <w:rPr>
          <w:sz w:val="28"/>
          <w:szCs w:val="28"/>
        </w:rPr>
      </w:pPr>
      <w:r w:rsidRPr="009C0D5A">
        <w:rPr>
          <w:rFonts w:ascii="標楷體" w:eastAsia="標楷體" w:hAnsi="標楷體" w:cs="新細明體"/>
          <w:color w:val="auto"/>
          <w:sz w:val="28"/>
          <w:szCs w:val="28"/>
        </w:rPr>
        <w:t>第三條</w:t>
      </w:r>
      <w:r w:rsidR="009C0D5A">
        <w:rPr>
          <w:rFonts w:ascii="標楷體" w:eastAsia="標楷體" w:hAnsi="標楷體" w:cs="新細明體" w:hint="eastAsia"/>
          <w:color w:val="auto"/>
          <w:sz w:val="28"/>
          <w:szCs w:val="28"/>
        </w:rPr>
        <w:t xml:space="preserve">　</w:t>
      </w:r>
      <w:r w:rsidRPr="009C0D5A">
        <w:rPr>
          <w:rFonts w:ascii="標楷體" w:eastAsia="標楷體" w:hAnsi="標楷體" w:cs="新細明體"/>
          <w:color w:val="auto"/>
          <w:sz w:val="28"/>
          <w:szCs w:val="28"/>
        </w:rPr>
        <w:t>依本辦法聘任之約聘教師，區分為教學型約聘教師及產學研究型約聘教師，依所具資格條件分為教授、副教授、助理教授及講師。</w:t>
      </w:r>
    </w:p>
    <w:p w:rsidR="00C75BD2" w:rsidRPr="009C0D5A" w:rsidRDefault="00C75BD2" w:rsidP="009C0D5A">
      <w:pPr>
        <w:widowControl/>
        <w:overflowPunct w:val="0"/>
        <w:autoSpaceDE w:val="0"/>
        <w:adjustRightInd w:val="0"/>
        <w:snapToGrid w:val="0"/>
        <w:spacing w:beforeLines="50" w:before="180" w:line="400" w:lineRule="exact"/>
        <w:ind w:left="280" w:hangingChars="100" w:hanging="280"/>
        <w:jc w:val="both"/>
        <w:rPr>
          <w:rFonts w:ascii="標楷體" w:eastAsia="標楷體" w:hAnsi="標楷體" w:cs="新細明體"/>
          <w:kern w:val="0"/>
          <w:sz w:val="28"/>
          <w:szCs w:val="28"/>
        </w:rPr>
      </w:pPr>
      <w:r w:rsidRPr="009C0D5A">
        <w:rPr>
          <w:rFonts w:ascii="標楷體" w:eastAsia="標楷體" w:hAnsi="標楷體" w:cs="新細明體"/>
          <w:kern w:val="0"/>
          <w:sz w:val="28"/>
          <w:szCs w:val="28"/>
        </w:rPr>
        <w:t>第四條</w:t>
      </w:r>
      <w:r w:rsidR="009C0D5A">
        <w:rPr>
          <w:rFonts w:ascii="標楷體" w:eastAsia="標楷體" w:hAnsi="標楷體" w:cs="新細明體" w:hint="eastAsia"/>
          <w:kern w:val="0"/>
          <w:sz w:val="28"/>
          <w:szCs w:val="28"/>
        </w:rPr>
        <w:t xml:space="preserve">　</w:t>
      </w:r>
      <w:r w:rsidRPr="009C0D5A">
        <w:rPr>
          <w:rFonts w:ascii="標楷體" w:eastAsia="標楷體" w:hAnsi="標楷體" w:cs="新細明體"/>
          <w:kern w:val="0"/>
          <w:sz w:val="28"/>
          <w:szCs w:val="28"/>
        </w:rPr>
        <w:t>教學型約聘教師</w:t>
      </w:r>
      <w:proofErr w:type="gramStart"/>
      <w:r w:rsidRPr="009C0D5A">
        <w:rPr>
          <w:rFonts w:ascii="標楷體" w:eastAsia="標楷體" w:hAnsi="標楷體" w:cs="新細明體"/>
          <w:kern w:val="0"/>
          <w:sz w:val="28"/>
          <w:szCs w:val="28"/>
        </w:rPr>
        <w:t>遴</w:t>
      </w:r>
      <w:proofErr w:type="gramEnd"/>
      <w:r w:rsidRPr="009C0D5A">
        <w:rPr>
          <w:rFonts w:ascii="標楷體" w:eastAsia="標楷體" w:hAnsi="標楷體" w:cs="新細明體"/>
          <w:kern w:val="0"/>
          <w:sz w:val="28"/>
          <w:szCs w:val="28"/>
        </w:rPr>
        <w:t>聘規定如下：</w:t>
      </w:r>
    </w:p>
    <w:p w:rsidR="008C1207" w:rsidRDefault="00C75BD2" w:rsidP="008C1207">
      <w:pPr>
        <w:widowControl/>
        <w:overflowPunct w:val="0"/>
        <w:autoSpaceDE w:val="0"/>
        <w:adjustRightInd w:val="0"/>
        <w:snapToGrid w:val="0"/>
        <w:spacing w:line="400" w:lineRule="exact"/>
        <w:ind w:leftChars="236" w:left="1132" w:hangingChars="202" w:hanging="566"/>
        <w:jc w:val="both"/>
        <w:rPr>
          <w:rFonts w:ascii="標楷體" w:eastAsia="標楷體" w:hAnsi="標楷體" w:cs="新細明體"/>
          <w:kern w:val="0"/>
          <w:sz w:val="28"/>
          <w:szCs w:val="28"/>
        </w:rPr>
      </w:pPr>
      <w:r w:rsidRPr="009C0D5A">
        <w:rPr>
          <w:rFonts w:ascii="標楷體" w:eastAsia="標楷體" w:hAnsi="標楷體" w:cs="新細明體"/>
          <w:kern w:val="0"/>
          <w:sz w:val="28"/>
          <w:szCs w:val="28"/>
        </w:rPr>
        <w:t>一、經費來源：依國立大學校院校務基金管理及監督辦法所規定之自籌收入。</w:t>
      </w:r>
    </w:p>
    <w:p w:rsidR="008C1207" w:rsidRDefault="00C75BD2" w:rsidP="008C1207">
      <w:pPr>
        <w:widowControl/>
        <w:overflowPunct w:val="0"/>
        <w:autoSpaceDE w:val="0"/>
        <w:adjustRightInd w:val="0"/>
        <w:snapToGrid w:val="0"/>
        <w:spacing w:line="400" w:lineRule="exact"/>
        <w:ind w:leftChars="236" w:left="1132" w:hangingChars="202" w:hanging="566"/>
        <w:jc w:val="both"/>
        <w:rPr>
          <w:rFonts w:ascii="標楷體" w:eastAsia="標楷體" w:hAnsi="標楷體" w:cs="新細明體"/>
          <w:kern w:val="0"/>
          <w:sz w:val="28"/>
          <w:szCs w:val="28"/>
        </w:rPr>
      </w:pPr>
      <w:r w:rsidRPr="009C0D5A">
        <w:rPr>
          <w:rFonts w:ascii="標楷體" w:eastAsia="標楷體" w:hAnsi="標楷體" w:cs="新細明體"/>
          <w:kern w:val="0"/>
          <w:sz w:val="28"/>
          <w:szCs w:val="28"/>
        </w:rPr>
        <w:t>二、</w:t>
      </w:r>
      <w:proofErr w:type="gramStart"/>
      <w:r w:rsidRPr="009C0D5A">
        <w:rPr>
          <w:rFonts w:ascii="標楷體" w:eastAsia="標楷體" w:hAnsi="標楷體" w:cs="新細明體"/>
          <w:kern w:val="0"/>
          <w:sz w:val="28"/>
          <w:szCs w:val="28"/>
        </w:rPr>
        <w:t>遴</w:t>
      </w:r>
      <w:proofErr w:type="gramEnd"/>
      <w:r w:rsidRPr="009C0D5A">
        <w:rPr>
          <w:rFonts w:ascii="標楷體" w:eastAsia="標楷體" w:hAnsi="標楷體" w:cs="新細明體"/>
          <w:kern w:val="0"/>
          <w:sz w:val="28"/>
          <w:szCs w:val="28"/>
        </w:rPr>
        <w:t>聘資格：依教育人員任用條例之規定。</w:t>
      </w:r>
    </w:p>
    <w:p w:rsidR="008C1207" w:rsidRDefault="00C75BD2" w:rsidP="008C1207">
      <w:pPr>
        <w:widowControl/>
        <w:overflowPunct w:val="0"/>
        <w:autoSpaceDE w:val="0"/>
        <w:adjustRightInd w:val="0"/>
        <w:snapToGrid w:val="0"/>
        <w:spacing w:line="400" w:lineRule="exact"/>
        <w:ind w:leftChars="236" w:left="1132" w:hangingChars="202" w:hanging="566"/>
        <w:jc w:val="both"/>
        <w:rPr>
          <w:rFonts w:ascii="標楷體" w:eastAsia="標楷體" w:hAnsi="標楷體" w:cs="新細明體"/>
          <w:kern w:val="0"/>
          <w:sz w:val="28"/>
          <w:szCs w:val="28"/>
        </w:rPr>
      </w:pPr>
      <w:r w:rsidRPr="009C0D5A">
        <w:rPr>
          <w:rFonts w:ascii="標楷體" w:eastAsia="標楷體" w:hAnsi="標楷體" w:cs="新細明體"/>
          <w:kern w:val="0"/>
          <w:sz w:val="28"/>
          <w:szCs w:val="28"/>
        </w:rPr>
        <w:t>三、聘任程序：比照本校編制內專任教師提三級教師評審委員會審議。</w:t>
      </w:r>
    </w:p>
    <w:p w:rsidR="008C1207" w:rsidRDefault="00C75BD2" w:rsidP="008C1207">
      <w:pPr>
        <w:widowControl/>
        <w:overflowPunct w:val="0"/>
        <w:autoSpaceDE w:val="0"/>
        <w:adjustRightInd w:val="0"/>
        <w:snapToGrid w:val="0"/>
        <w:spacing w:line="400" w:lineRule="exact"/>
        <w:ind w:leftChars="236" w:left="1132" w:hangingChars="202" w:hanging="566"/>
        <w:jc w:val="both"/>
        <w:rPr>
          <w:rFonts w:ascii="標楷體" w:eastAsia="標楷體" w:hAnsi="標楷體" w:cs="新細明體"/>
          <w:kern w:val="0"/>
          <w:sz w:val="28"/>
          <w:szCs w:val="28"/>
        </w:rPr>
      </w:pPr>
      <w:r w:rsidRPr="009C0D5A">
        <w:rPr>
          <w:rFonts w:ascii="標楷體" w:eastAsia="標楷體" w:hAnsi="標楷體" w:cs="新細明體"/>
          <w:kern w:val="0"/>
          <w:sz w:val="28"/>
          <w:szCs w:val="28"/>
        </w:rPr>
        <w:t>四、授課時數：比照編制內同一職級專任教師基本授課時數加</w:t>
      </w:r>
      <w:r w:rsidR="005A3B42" w:rsidRPr="00F606BA">
        <w:rPr>
          <w:rFonts w:ascii="標楷體" w:eastAsia="標楷體" w:hAnsi="標楷體" w:cs="新細明體" w:hint="eastAsia"/>
          <w:kern w:val="0"/>
          <w:sz w:val="28"/>
          <w:szCs w:val="28"/>
          <w:u w:val="single"/>
        </w:rPr>
        <w:t>3</w:t>
      </w:r>
      <w:r w:rsidRPr="009C0D5A">
        <w:rPr>
          <w:rFonts w:ascii="標楷體" w:eastAsia="標楷體" w:hAnsi="標楷體" w:cs="新細明體"/>
          <w:kern w:val="0"/>
          <w:sz w:val="28"/>
          <w:szCs w:val="28"/>
        </w:rPr>
        <w:t>小時，得超支鐘點，並以4小時為限。</w:t>
      </w:r>
    </w:p>
    <w:p w:rsidR="008C1207" w:rsidRDefault="00C75BD2" w:rsidP="008C1207">
      <w:pPr>
        <w:widowControl/>
        <w:overflowPunct w:val="0"/>
        <w:autoSpaceDE w:val="0"/>
        <w:adjustRightInd w:val="0"/>
        <w:snapToGrid w:val="0"/>
        <w:spacing w:line="400" w:lineRule="exact"/>
        <w:ind w:leftChars="236" w:left="1132" w:hangingChars="202" w:hanging="566"/>
        <w:jc w:val="both"/>
        <w:rPr>
          <w:rFonts w:ascii="標楷體" w:eastAsia="標楷體" w:hAnsi="標楷體" w:cs="新細明體"/>
          <w:kern w:val="0"/>
          <w:sz w:val="28"/>
          <w:szCs w:val="28"/>
        </w:rPr>
      </w:pPr>
      <w:r w:rsidRPr="009C0D5A">
        <w:rPr>
          <w:rFonts w:ascii="標楷體" w:eastAsia="標楷體" w:hAnsi="標楷體" w:cs="新細明體"/>
          <w:kern w:val="0"/>
          <w:sz w:val="28"/>
          <w:szCs w:val="28"/>
        </w:rPr>
        <w:t>五、續聘：聘期屆滿前2個月，接受教學評鑑，教學意見調查滿意度平均數應達4.0以上，並由聘任單位簽陳校長核予續聘。</w:t>
      </w:r>
    </w:p>
    <w:p w:rsidR="008C1207" w:rsidRDefault="00C75BD2" w:rsidP="008C1207">
      <w:pPr>
        <w:widowControl/>
        <w:overflowPunct w:val="0"/>
        <w:autoSpaceDE w:val="0"/>
        <w:adjustRightInd w:val="0"/>
        <w:snapToGrid w:val="0"/>
        <w:spacing w:line="400" w:lineRule="exact"/>
        <w:ind w:leftChars="236" w:left="1132" w:hangingChars="202" w:hanging="566"/>
        <w:jc w:val="both"/>
        <w:rPr>
          <w:rFonts w:ascii="標楷體" w:eastAsia="標楷體" w:hAnsi="標楷體" w:cs="新細明體"/>
          <w:kern w:val="0"/>
          <w:sz w:val="28"/>
          <w:szCs w:val="28"/>
        </w:rPr>
      </w:pPr>
      <w:r w:rsidRPr="009C0D5A">
        <w:rPr>
          <w:rFonts w:ascii="標楷體" w:eastAsia="標楷體" w:hAnsi="標楷體" w:cs="新細明體"/>
          <w:kern w:val="0"/>
          <w:sz w:val="28"/>
          <w:szCs w:val="28"/>
        </w:rPr>
        <w:t>六、聘期：1年1聘為原則，如獲續聘，其聘任期間最多不得超過4年，期滿</w:t>
      </w:r>
      <w:proofErr w:type="gramStart"/>
      <w:r w:rsidRPr="009C0D5A">
        <w:rPr>
          <w:rFonts w:ascii="標楷體" w:eastAsia="標楷體" w:hAnsi="標楷體" w:cs="新細明體"/>
          <w:kern w:val="0"/>
          <w:sz w:val="28"/>
          <w:szCs w:val="28"/>
        </w:rPr>
        <w:t>不</w:t>
      </w:r>
      <w:proofErr w:type="gramEnd"/>
      <w:r w:rsidRPr="00DE6287">
        <w:rPr>
          <w:rFonts w:ascii="標楷體" w:eastAsia="標楷體" w:hAnsi="標楷體" w:cs="新細明體"/>
          <w:kern w:val="0"/>
          <w:sz w:val="28"/>
          <w:szCs w:val="28"/>
        </w:rPr>
        <w:t>續聘</w:t>
      </w:r>
      <w:r w:rsidR="00345CF5" w:rsidRPr="00DE6287">
        <w:rPr>
          <w:rFonts w:ascii="標楷體" w:eastAsia="標楷體" w:hAnsi="標楷體" w:cs="新細明體" w:hint="eastAsia"/>
          <w:kern w:val="0"/>
          <w:sz w:val="28"/>
          <w:szCs w:val="28"/>
          <w:u w:val="single"/>
        </w:rPr>
        <w:t>；經教育部核定開設專班聘任獲續聘者，其聘任期間隨招生未獲核定得</w:t>
      </w:r>
      <w:proofErr w:type="gramStart"/>
      <w:r w:rsidR="00345CF5" w:rsidRPr="00DE6287">
        <w:rPr>
          <w:rFonts w:ascii="標楷體" w:eastAsia="標楷體" w:hAnsi="標楷體" w:cs="新細明體" w:hint="eastAsia"/>
          <w:kern w:val="0"/>
          <w:sz w:val="28"/>
          <w:szCs w:val="28"/>
          <w:u w:val="single"/>
        </w:rPr>
        <w:t>不</w:t>
      </w:r>
      <w:proofErr w:type="gramEnd"/>
      <w:r w:rsidR="00345CF5" w:rsidRPr="00DE6287">
        <w:rPr>
          <w:rFonts w:ascii="標楷體" w:eastAsia="標楷體" w:hAnsi="標楷體" w:cs="新細明體" w:hint="eastAsia"/>
          <w:kern w:val="0"/>
          <w:sz w:val="28"/>
          <w:szCs w:val="28"/>
          <w:u w:val="single"/>
        </w:rPr>
        <w:t>續聘</w:t>
      </w:r>
      <w:r w:rsidRPr="00DE6287">
        <w:rPr>
          <w:rFonts w:ascii="標楷體" w:eastAsia="標楷體" w:hAnsi="標楷體" w:cs="新細明體"/>
          <w:kern w:val="0"/>
          <w:sz w:val="28"/>
          <w:szCs w:val="28"/>
        </w:rPr>
        <w:t>。</w:t>
      </w:r>
    </w:p>
    <w:p w:rsidR="008C1207" w:rsidRDefault="00C75BD2" w:rsidP="008C1207">
      <w:pPr>
        <w:widowControl/>
        <w:overflowPunct w:val="0"/>
        <w:autoSpaceDE w:val="0"/>
        <w:adjustRightInd w:val="0"/>
        <w:snapToGrid w:val="0"/>
        <w:spacing w:line="400" w:lineRule="exact"/>
        <w:ind w:leftChars="236" w:left="1132" w:hangingChars="202" w:hanging="566"/>
        <w:jc w:val="both"/>
        <w:rPr>
          <w:rFonts w:ascii="標楷體" w:eastAsia="標楷體" w:hAnsi="標楷體" w:cs="新細明體"/>
          <w:kern w:val="0"/>
          <w:sz w:val="28"/>
          <w:szCs w:val="28"/>
        </w:rPr>
      </w:pPr>
      <w:r w:rsidRPr="009C0D5A">
        <w:rPr>
          <w:rFonts w:ascii="標楷體" w:eastAsia="標楷體" w:hAnsi="標楷體" w:cs="新細明體"/>
          <w:kern w:val="0"/>
          <w:sz w:val="28"/>
          <w:szCs w:val="28"/>
        </w:rPr>
        <w:t>七、送審及升等：得比照編制內專任教師資格審定規定，辦理教師資格審定，但</w:t>
      </w:r>
      <w:r w:rsidRPr="009C0D5A">
        <w:rPr>
          <w:rFonts w:ascii="標楷體" w:eastAsia="標楷體" w:hAnsi="標楷體"/>
          <w:sz w:val="28"/>
          <w:szCs w:val="28"/>
        </w:rPr>
        <w:t>不受理申請升等事宜。</w:t>
      </w:r>
    </w:p>
    <w:p w:rsidR="00C75BD2" w:rsidRPr="009C0D5A" w:rsidRDefault="00C75BD2" w:rsidP="008C1207">
      <w:pPr>
        <w:widowControl/>
        <w:overflowPunct w:val="0"/>
        <w:autoSpaceDE w:val="0"/>
        <w:adjustRightInd w:val="0"/>
        <w:snapToGrid w:val="0"/>
        <w:spacing w:line="400" w:lineRule="exact"/>
        <w:ind w:leftChars="236" w:left="1132" w:hangingChars="202" w:hanging="566"/>
        <w:jc w:val="both"/>
        <w:rPr>
          <w:rFonts w:ascii="標楷體" w:eastAsia="標楷體" w:hAnsi="標楷體" w:cs="新細明體"/>
          <w:kern w:val="0"/>
          <w:sz w:val="28"/>
          <w:szCs w:val="28"/>
        </w:rPr>
      </w:pPr>
      <w:r w:rsidRPr="009C0D5A">
        <w:rPr>
          <w:rFonts w:ascii="標楷體" w:eastAsia="標楷體" w:hAnsi="標楷體" w:cs="新細明體"/>
          <w:kern w:val="0"/>
          <w:sz w:val="28"/>
          <w:szCs w:val="28"/>
        </w:rPr>
        <w:t>八、報酬標準：比照編制內專任教師辦理敘薪及年資加薪。</w:t>
      </w:r>
    </w:p>
    <w:p w:rsidR="00C75BD2" w:rsidRPr="009C0D5A" w:rsidRDefault="00C75BD2" w:rsidP="00791C3F">
      <w:pPr>
        <w:widowControl/>
        <w:overflowPunct w:val="0"/>
        <w:autoSpaceDE w:val="0"/>
        <w:adjustRightInd w:val="0"/>
        <w:snapToGrid w:val="0"/>
        <w:spacing w:beforeLines="50" w:before="180" w:line="400" w:lineRule="exact"/>
        <w:ind w:left="140" w:hangingChars="50" w:hanging="140"/>
        <w:jc w:val="both"/>
        <w:rPr>
          <w:rFonts w:ascii="標楷體" w:eastAsia="標楷體" w:hAnsi="標楷體" w:cs="新細明體"/>
          <w:kern w:val="0"/>
          <w:sz w:val="28"/>
          <w:szCs w:val="28"/>
        </w:rPr>
      </w:pPr>
      <w:r w:rsidRPr="009C0D5A">
        <w:rPr>
          <w:rFonts w:ascii="標楷體" w:eastAsia="標楷體" w:hAnsi="標楷體" w:cs="新細明體"/>
          <w:kern w:val="0"/>
          <w:sz w:val="28"/>
          <w:szCs w:val="28"/>
        </w:rPr>
        <w:t>第五條</w:t>
      </w:r>
      <w:r w:rsidR="00195699">
        <w:rPr>
          <w:rFonts w:ascii="標楷體" w:eastAsia="標楷體" w:hAnsi="標楷體" w:cs="新細明體" w:hint="eastAsia"/>
          <w:kern w:val="0"/>
          <w:sz w:val="28"/>
          <w:szCs w:val="28"/>
        </w:rPr>
        <w:t xml:space="preserve">　</w:t>
      </w:r>
      <w:r w:rsidRPr="009C0D5A">
        <w:rPr>
          <w:rFonts w:ascii="標楷體" w:eastAsia="標楷體" w:hAnsi="標楷體" w:cs="新細明體"/>
          <w:kern w:val="0"/>
          <w:sz w:val="28"/>
          <w:szCs w:val="28"/>
        </w:rPr>
        <w:t>產學研究型約聘教師</w:t>
      </w:r>
      <w:proofErr w:type="gramStart"/>
      <w:r w:rsidRPr="009C0D5A">
        <w:rPr>
          <w:rFonts w:ascii="標楷體" w:eastAsia="標楷體" w:hAnsi="標楷體" w:cs="新細明體"/>
          <w:kern w:val="0"/>
          <w:sz w:val="28"/>
          <w:szCs w:val="28"/>
        </w:rPr>
        <w:t>遴</w:t>
      </w:r>
      <w:proofErr w:type="gramEnd"/>
      <w:r w:rsidRPr="009C0D5A">
        <w:rPr>
          <w:rFonts w:ascii="標楷體" w:eastAsia="標楷體" w:hAnsi="標楷體" w:cs="新細明體"/>
          <w:kern w:val="0"/>
          <w:sz w:val="28"/>
          <w:szCs w:val="28"/>
        </w:rPr>
        <w:t>聘規定如下：</w:t>
      </w:r>
    </w:p>
    <w:p w:rsidR="008C1207" w:rsidRDefault="00C75BD2" w:rsidP="008C1207">
      <w:pPr>
        <w:widowControl/>
        <w:overflowPunct w:val="0"/>
        <w:autoSpaceDE w:val="0"/>
        <w:adjustRightInd w:val="0"/>
        <w:snapToGrid w:val="0"/>
        <w:spacing w:line="400" w:lineRule="exact"/>
        <w:ind w:leftChars="236" w:left="798" w:hangingChars="83" w:hanging="232"/>
        <w:jc w:val="both"/>
        <w:rPr>
          <w:rFonts w:ascii="標楷體" w:eastAsia="標楷體" w:hAnsi="標楷體" w:cs="新細明體"/>
          <w:kern w:val="0"/>
          <w:sz w:val="28"/>
          <w:szCs w:val="28"/>
        </w:rPr>
      </w:pPr>
      <w:r w:rsidRPr="009C0D5A">
        <w:rPr>
          <w:rFonts w:ascii="標楷體" w:eastAsia="標楷體" w:hAnsi="標楷體" w:cs="新細明體"/>
          <w:kern w:val="0"/>
          <w:sz w:val="28"/>
          <w:szCs w:val="28"/>
        </w:rPr>
        <w:t>一、經費來源：以聘任單位的計畫編列經費支應薪資及相關費用。</w:t>
      </w:r>
    </w:p>
    <w:p w:rsidR="008C1207" w:rsidRDefault="00C75BD2" w:rsidP="008C1207">
      <w:pPr>
        <w:widowControl/>
        <w:overflowPunct w:val="0"/>
        <w:autoSpaceDE w:val="0"/>
        <w:adjustRightInd w:val="0"/>
        <w:snapToGrid w:val="0"/>
        <w:spacing w:line="400" w:lineRule="exact"/>
        <w:ind w:leftChars="236" w:left="798" w:hangingChars="83" w:hanging="232"/>
        <w:jc w:val="both"/>
        <w:rPr>
          <w:rFonts w:ascii="標楷體" w:eastAsia="標楷體" w:hAnsi="標楷體" w:cs="新細明體"/>
          <w:kern w:val="0"/>
          <w:sz w:val="28"/>
          <w:szCs w:val="28"/>
        </w:rPr>
      </w:pPr>
      <w:r w:rsidRPr="009C0D5A">
        <w:rPr>
          <w:rFonts w:ascii="標楷體" w:eastAsia="標楷體" w:hAnsi="標楷體" w:cs="新細明體"/>
          <w:kern w:val="0"/>
          <w:sz w:val="28"/>
          <w:szCs w:val="28"/>
        </w:rPr>
        <w:t>二、</w:t>
      </w:r>
      <w:proofErr w:type="gramStart"/>
      <w:r w:rsidRPr="009C0D5A">
        <w:rPr>
          <w:rFonts w:ascii="標楷體" w:eastAsia="標楷體" w:hAnsi="標楷體" w:cs="新細明體"/>
          <w:kern w:val="0"/>
          <w:sz w:val="28"/>
          <w:szCs w:val="28"/>
        </w:rPr>
        <w:t>遴</w:t>
      </w:r>
      <w:proofErr w:type="gramEnd"/>
      <w:r w:rsidRPr="009C0D5A">
        <w:rPr>
          <w:rFonts w:ascii="標楷體" w:eastAsia="標楷體" w:hAnsi="標楷體" w:cs="新細明體"/>
          <w:kern w:val="0"/>
          <w:sz w:val="28"/>
          <w:szCs w:val="28"/>
        </w:rPr>
        <w:t>聘資格：依教育人員任用條例之規定。</w:t>
      </w:r>
    </w:p>
    <w:p w:rsidR="008C1207" w:rsidRDefault="00C75BD2" w:rsidP="008C1207">
      <w:pPr>
        <w:widowControl/>
        <w:overflowPunct w:val="0"/>
        <w:autoSpaceDE w:val="0"/>
        <w:adjustRightInd w:val="0"/>
        <w:snapToGrid w:val="0"/>
        <w:spacing w:line="400" w:lineRule="exact"/>
        <w:ind w:leftChars="236" w:left="798" w:hangingChars="83" w:hanging="232"/>
        <w:jc w:val="both"/>
        <w:rPr>
          <w:rFonts w:ascii="標楷體" w:eastAsia="標楷體" w:hAnsi="標楷體" w:cs="新細明體"/>
          <w:kern w:val="0"/>
          <w:sz w:val="28"/>
          <w:szCs w:val="28"/>
        </w:rPr>
      </w:pPr>
      <w:r w:rsidRPr="009C0D5A">
        <w:rPr>
          <w:rFonts w:ascii="標楷體" w:eastAsia="標楷體" w:hAnsi="標楷體" w:cs="新細明體"/>
          <w:kern w:val="0"/>
          <w:sz w:val="28"/>
          <w:szCs w:val="28"/>
        </w:rPr>
        <w:lastRenderedPageBreak/>
        <w:t>三、聘任程序：比照本校編制內專任教師提三級教師評審委員會審議。</w:t>
      </w:r>
    </w:p>
    <w:p w:rsidR="008C1207" w:rsidRDefault="00C75BD2" w:rsidP="008C1207">
      <w:pPr>
        <w:widowControl/>
        <w:overflowPunct w:val="0"/>
        <w:autoSpaceDE w:val="0"/>
        <w:adjustRightInd w:val="0"/>
        <w:snapToGrid w:val="0"/>
        <w:spacing w:line="400" w:lineRule="exact"/>
        <w:ind w:leftChars="236" w:left="798" w:hangingChars="83" w:hanging="232"/>
        <w:jc w:val="both"/>
        <w:rPr>
          <w:rFonts w:ascii="標楷體" w:eastAsia="標楷體" w:hAnsi="標楷體" w:cs="新細明體"/>
          <w:kern w:val="0"/>
          <w:sz w:val="28"/>
          <w:szCs w:val="28"/>
        </w:rPr>
      </w:pPr>
      <w:r w:rsidRPr="009C0D5A">
        <w:rPr>
          <w:rFonts w:ascii="標楷體" w:eastAsia="標楷體" w:hAnsi="標楷體" w:cs="新細明體"/>
          <w:kern w:val="0"/>
          <w:sz w:val="28"/>
          <w:szCs w:val="28"/>
        </w:rPr>
        <w:t>四、授課時數：基本授課時數3小時，得超支鐘點，並以4小時為限。</w:t>
      </w:r>
    </w:p>
    <w:p w:rsidR="008C1207" w:rsidRDefault="00C75BD2" w:rsidP="001E7830">
      <w:pPr>
        <w:widowControl/>
        <w:overflowPunct w:val="0"/>
        <w:autoSpaceDE w:val="0"/>
        <w:adjustRightInd w:val="0"/>
        <w:snapToGrid w:val="0"/>
        <w:spacing w:line="400" w:lineRule="exact"/>
        <w:ind w:leftChars="235" w:left="1130" w:hangingChars="202" w:hanging="566"/>
        <w:jc w:val="both"/>
        <w:rPr>
          <w:rFonts w:ascii="標楷體" w:eastAsia="標楷體" w:hAnsi="標楷體" w:cs="新細明體"/>
          <w:kern w:val="0"/>
          <w:sz w:val="28"/>
          <w:szCs w:val="28"/>
        </w:rPr>
      </w:pPr>
      <w:r w:rsidRPr="009C0D5A">
        <w:rPr>
          <w:rFonts w:ascii="標楷體" w:eastAsia="標楷體" w:hAnsi="標楷體" w:cs="新細明體"/>
          <w:kern w:val="0"/>
          <w:sz w:val="28"/>
          <w:szCs w:val="28"/>
        </w:rPr>
        <w:t>五、續聘：聘期屆滿前2個月，由計畫主持人依其計畫需要簽陳校長核予續聘。</w:t>
      </w:r>
    </w:p>
    <w:p w:rsidR="008C1207" w:rsidRDefault="00C75BD2" w:rsidP="001E7830">
      <w:pPr>
        <w:widowControl/>
        <w:overflowPunct w:val="0"/>
        <w:autoSpaceDE w:val="0"/>
        <w:adjustRightInd w:val="0"/>
        <w:snapToGrid w:val="0"/>
        <w:spacing w:line="400" w:lineRule="exact"/>
        <w:ind w:leftChars="235" w:left="1130" w:hangingChars="202" w:hanging="566"/>
        <w:jc w:val="both"/>
        <w:rPr>
          <w:rFonts w:ascii="標楷體" w:eastAsia="標楷體" w:hAnsi="標楷體" w:cs="新細明體"/>
          <w:kern w:val="0"/>
          <w:sz w:val="28"/>
          <w:szCs w:val="28"/>
        </w:rPr>
      </w:pPr>
      <w:r w:rsidRPr="009C0D5A">
        <w:rPr>
          <w:rFonts w:ascii="標楷體" w:eastAsia="標楷體" w:hAnsi="標楷體" w:cs="新細明體"/>
          <w:kern w:val="0"/>
          <w:sz w:val="28"/>
          <w:szCs w:val="28"/>
        </w:rPr>
        <w:t>六、聘期：1年1聘為原則，如因計畫持續需要，得續聘至計畫執行期限屆滿止，期滿</w:t>
      </w:r>
      <w:proofErr w:type="gramStart"/>
      <w:r w:rsidRPr="009C0D5A">
        <w:rPr>
          <w:rFonts w:ascii="標楷體" w:eastAsia="標楷體" w:hAnsi="標楷體" w:cs="新細明體"/>
          <w:kern w:val="0"/>
          <w:sz w:val="28"/>
          <w:szCs w:val="28"/>
        </w:rPr>
        <w:t>不</w:t>
      </w:r>
      <w:proofErr w:type="gramEnd"/>
      <w:r w:rsidRPr="009C0D5A">
        <w:rPr>
          <w:rFonts w:ascii="標楷體" w:eastAsia="標楷體" w:hAnsi="標楷體" w:cs="新細明體"/>
          <w:kern w:val="0"/>
          <w:sz w:val="28"/>
          <w:szCs w:val="28"/>
        </w:rPr>
        <w:t>續聘。</w:t>
      </w:r>
    </w:p>
    <w:p w:rsidR="008C1207" w:rsidRDefault="00C75BD2" w:rsidP="001E7830">
      <w:pPr>
        <w:widowControl/>
        <w:overflowPunct w:val="0"/>
        <w:autoSpaceDE w:val="0"/>
        <w:adjustRightInd w:val="0"/>
        <w:snapToGrid w:val="0"/>
        <w:spacing w:line="400" w:lineRule="exact"/>
        <w:ind w:leftChars="235" w:left="1130" w:hangingChars="202" w:hanging="566"/>
        <w:jc w:val="both"/>
        <w:rPr>
          <w:rFonts w:ascii="標楷體" w:eastAsia="標楷體" w:hAnsi="標楷體" w:cs="新細明體"/>
          <w:kern w:val="0"/>
          <w:sz w:val="28"/>
          <w:szCs w:val="28"/>
        </w:rPr>
      </w:pPr>
      <w:r w:rsidRPr="009C0D5A">
        <w:rPr>
          <w:rFonts w:ascii="標楷體" w:eastAsia="標楷體" w:hAnsi="標楷體" w:cs="新細明體"/>
          <w:kern w:val="0"/>
          <w:sz w:val="28"/>
          <w:szCs w:val="28"/>
        </w:rPr>
        <w:t>七、送審及升等：得比照編制內專任教師資格審定規定，辦理教師資格審</w:t>
      </w:r>
      <w:bookmarkStart w:id="0" w:name="_GoBack"/>
      <w:bookmarkEnd w:id="0"/>
      <w:r w:rsidRPr="009C0D5A">
        <w:rPr>
          <w:rFonts w:ascii="標楷體" w:eastAsia="標楷體" w:hAnsi="標楷體" w:cs="新細明體"/>
          <w:kern w:val="0"/>
          <w:sz w:val="28"/>
          <w:szCs w:val="28"/>
        </w:rPr>
        <w:t>定，但</w:t>
      </w:r>
      <w:r w:rsidRPr="00195699">
        <w:rPr>
          <w:rFonts w:ascii="標楷體" w:eastAsia="標楷體" w:hAnsi="標楷體" w:cs="新細明體"/>
          <w:kern w:val="0"/>
          <w:sz w:val="28"/>
          <w:szCs w:val="28"/>
        </w:rPr>
        <w:t>不受理申請升等事宜。</w:t>
      </w:r>
    </w:p>
    <w:p w:rsidR="00C75BD2" w:rsidRPr="009C0D5A" w:rsidRDefault="00C75BD2" w:rsidP="008C1207">
      <w:pPr>
        <w:widowControl/>
        <w:overflowPunct w:val="0"/>
        <w:autoSpaceDE w:val="0"/>
        <w:adjustRightInd w:val="0"/>
        <w:snapToGrid w:val="0"/>
        <w:spacing w:line="400" w:lineRule="exact"/>
        <w:ind w:leftChars="236" w:left="798" w:hangingChars="83" w:hanging="232"/>
        <w:jc w:val="both"/>
        <w:rPr>
          <w:rFonts w:ascii="標楷體" w:eastAsia="標楷體" w:hAnsi="標楷體" w:cs="新細明體"/>
          <w:kern w:val="0"/>
          <w:sz w:val="28"/>
          <w:szCs w:val="28"/>
        </w:rPr>
      </w:pPr>
      <w:r w:rsidRPr="009C0D5A">
        <w:rPr>
          <w:rFonts w:ascii="標楷體" w:eastAsia="標楷體" w:hAnsi="標楷體" w:cs="新細明體"/>
          <w:kern w:val="0"/>
          <w:sz w:val="28"/>
          <w:szCs w:val="28"/>
        </w:rPr>
        <w:t>八、報酬標準：比照編制內專任教師辦理敘薪及年資加薪。</w:t>
      </w:r>
    </w:p>
    <w:p w:rsidR="00C75BD2" w:rsidRPr="009C0D5A" w:rsidRDefault="00C75BD2" w:rsidP="00791C3F">
      <w:pPr>
        <w:widowControl/>
        <w:overflowPunct w:val="0"/>
        <w:autoSpaceDE w:val="0"/>
        <w:adjustRightInd w:val="0"/>
        <w:snapToGrid w:val="0"/>
        <w:spacing w:beforeLines="50" w:before="180" w:line="400" w:lineRule="exact"/>
        <w:ind w:left="1134" w:hangingChars="405" w:hanging="1134"/>
        <w:jc w:val="both"/>
        <w:rPr>
          <w:rFonts w:ascii="標楷體" w:eastAsia="標楷體" w:hAnsi="標楷體" w:cs="新細明體"/>
          <w:kern w:val="0"/>
          <w:sz w:val="28"/>
          <w:szCs w:val="28"/>
        </w:rPr>
      </w:pPr>
      <w:r w:rsidRPr="009C0D5A">
        <w:rPr>
          <w:rFonts w:ascii="標楷體" w:eastAsia="標楷體" w:hAnsi="標楷體" w:cs="新細明體"/>
          <w:kern w:val="0"/>
          <w:sz w:val="28"/>
          <w:szCs w:val="28"/>
        </w:rPr>
        <w:t>第六條</w:t>
      </w:r>
      <w:r w:rsidR="00195699">
        <w:rPr>
          <w:rFonts w:ascii="標楷體" w:eastAsia="標楷體" w:hAnsi="標楷體" w:cs="新細明體" w:hint="eastAsia"/>
          <w:kern w:val="0"/>
          <w:sz w:val="28"/>
          <w:szCs w:val="28"/>
        </w:rPr>
        <w:t xml:space="preserve">　</w:t>
      </w:r>
      <w:r w:rsidRPr="009C0D5A">
        <w:rPr>
          <w:rFonts w:ascii="標楷體" w:eastAsia="標楷體" w:hAnsi="標楷體" w:cs="新細明體"/>
          <w:kern w:val="0"/>
          <w:sz w:val="28"/>
          <w:szCs w:val="28"/>
        </w:rPr>
        <w:t>約聘教師之聘期、報酬、差假、福利、保險、勞工退休金及其他權利義務等事項另以契約明定。</w:t>
      </w:r>
    </w:p>
    <w:p w:rsidR="00C75BD2" w:rsidRPr="009C0D5A" w:rsidRDefault="00C75BD2" w:rsidP="00791C3F">
      <w:pPr>
        <w:widowControl/>
        <w:overflowPunct w:val="0"/>
        <w:autoSpaceDE w:val="0"/>
        <w:adjustRightInd w:val="0"/>
        <w:snapToGrid w:val="0"/>
        <w:spacing w:beforeLines="50" w:before="180" w:line="400" w:lineRule="exact"/>
        <w:ind w:left="1134" w:hangingChars="405" w:hanging="1134"/>
        <w:jc w:val="both"/>
        <w:rPr>
          <w:rFonts w:ascii="標楷體" w:eastAsia="標楷體" w:hAnsi="標楷體" w:cs="新細明體"/>
          <w:kern w:val="0"/>
          <w:sz w:val="28"/>
          <w:szCs w:val="28"/>
        </w:rPr>
      </w:pPr>
      <w:r w:rsidRPr="009C0D5A">
        <w:rPr>
          <w:rFonts w:ascii="標楷體" w:eastAsia="標楷體" w:hAnsi="標楷體" w:cs="新細明體"/>
          <w:kern w:val="0"/>
          <w:sz w:val="28"/>
          <w:szCs w:val="28"/>
        </w:rPr>
        <w:t>第七條</w:t>
      </w:r>
      <w:r w:rsidR="00195699">
        <w:rPr>
          <w:rFonts w:ascii="標楷體" w:eastAsia="標楷體" w:hAnsi="標楷體" w:cs="新細明體" w:hint="eastAsia"/>
          <w:kern w:val="0"/>
          <w:sz w:val="28"/>
          <w:szCs w:val="28"/>
        </w:rPr>
        <w:t xml:space="preserve">　</w:t>
      </w:r>
      <w:r w:rsidRPr="009C0D5A">
        <w:rPr>
          <w:rFonts w:ascii="標楷體" w:eastAsia="標楷體" w:hAnsi="標楷體" w:cs="新細明體"/>
          <w:kern w:val="0"/>
          <w:sz w:val="28"/>
          <w:szCs w:val="28"/>
        </w:rPr>
        <w:t>約聘教師之勞工保險及全民健保費、所得稅等，依相關規定辦理，並由本校按月自其報酬中代扣。</w:t>
      </w:r>
    </w:p>
    <w:p w:rsidR="00C75BD2" w:rsidRPr="009C0D5A" w:rsidRDefault="00C75BD2" w:rsidP="00791C3F">
      <w:pPr>
        <w:widowControl/>
        <w:overflowPunct w:val="0"/>
        <w:autoSpaceDE w:val="0"/>
        <w:adjustRightInd w:val="0"/>
        <w:snapToGrid w:val="0"/>
        <w:spacing w:beforeLines="50" w:before="180" w:line="400" w:lineRule="exact"/>
        <w:ind w:leftChars="472" w:left="1133"/>
        <w:jc w:val="both"/>
        <w:rPr>
          <w:rFonts w:ascii="標楷體" w:eastAsia="標楷體" w:hAnsi="標楷體" w:cs="新細明體"/>
          <w:kern w:val="0"/>
          <w:sz w:val="28"/>
          <w:szCs w:val="28"/>
        </w:rPr>
      </w:pPr>
      <w:r w:rsidRPr="009C0D5A">
        <w:rPr>
          <w:rFonts w:ascii="標楷體" w:eastAsia="標楷體" w:hAnsi="標楷體" w:cs="新細明體"/>
          <w:kern w:val="0"/>
          <w:sz w:val="28"/>
          <w:szCs w:val="28"/>
        </w:rPr>
        <w:t>約聘教師依勞工退休金條例(以下簡稱勞退條例)規定提繳勞工退休金；未具適用勞退條例提繳退休金規定之身分者，比照「各機關學校聘僱人員離職給與辦法」之規定，提繳離職儲金。</w:t>
      </w:r>
    </w:p>
    <w:p w:rsidR="00C75BD2" w:rsidRPr="009C0D5A" w:rsidRDefault="00C75BD2" w:rsidP="00791C3F">
      <w:pPr>
        <w:widowControl/>
        <w:overflowPunct w:val="0"/>
        <w:autoSpaceDE w:val="0"/>
        <w:adjustRightInd w:val="0"/>
        <w:snapToGrid w:val="0"/>
        <w:spacing w:beforeLines="50" w:before="180" w:line="400" w:lineRule="exact"/>
        <w:ind w:left="1134" w:hangingChars="405" w:hanging="1134"/>
        <w:jc w:val="both"/>
        <w:rPr>
          <w:sz w:val="28"/>
          <w:szCs w:val="28"/>
        </w:rPr>
      </w:pPr>
      <w:r w:rsidRPr="009C0D5A">
        <w:rPr>
          <w:rFonts w:ascii="標楷體" w:eastAsia="標楷體" w:hAnsi="標楷體" w:cs="新細明體"/>
          <w:kern w:val="0"/>
          <w:sz w:val="28"/>
          <w:szCs w:val="28"/>
        </w:rPr>
        <w:t>第八條</w:t>
      </w:r>
      <w:r w:rsidR="00195699">
        <w:rPr>
          <w:rFonts w:ascii="標楷體" w:eastAsia="標楷體" w:hAnsi="標楷體" w:cs="新細明體" w:hint="eastAsia"/>
          <w:kern w:val="0"/>
          <w:sz w:val="28"/>
          <w:szCs w:val="28"/>
        </w:rPr>
        <w:t xml:space="preserve">　</w:t>
      </w:r>
      <w:r w:rsidRPr="009C0D5A">
        <w:rPr>
          <w:rFonts w:ascii="標楷體" w:eastAsia="標楷體" w:hAnsi="標楷體" w:cs="新細明體"/>
          <w:kern w:val="0"/>
          <w:sz w:val="28"/>
          <w:szCs w:val="28"/>
        </w:rPr>
        <w:t>約聘教師聘任期間不得擔任本校組織編制內法定各項會議之委員或代表</w:t>
      </w:r>
      <w:r w:rsidRPr="009C0D5A">
        <w:rPr>
          <w:rFonts w:ascii="標楷體" w:eastAsia="標楷體" w:hAnsi="標楷體"/>
          <w:sz w:val="28"/>
          <w:szCs w:val="28"/>
        </w:rPr>
        <w:t>。</w:t>
      </w:r>
    </w:p>
    <w:p w:rsidR="00C75BD2" w:rsidRPr="009C0D5A" w:rsidRDefault="00C75BD2" w:rsidP="009C0D5A">
      <w:pPr>
        <w:overflowPunct w:val="0"/>
        <w:autoSpaceDE w:val="0"/>
        <w:adjustRightInd w:val="0"/>
        <w:snapToGrid w:val="0"/>
        <w:spacing w:beforeLines="50" w:before="180" w:line="400" w:lineRule="exact"/>
        <w:ind w:left="280" w:hangingChars="100" w:hanging="280"/>
        <w:jc w:val="both"/>
        <w:rPr>
          <w:sz w:val="28"/>
          <w:szCs w:val="28"/>
        </w:rPr>
      </w:pPr>
      <w:r w:rsidRPr="009C0D5A">
        <w:rPr>
          <w:rFonts w:ascii="標楷體" w:eastAsia="標楷體" w:hAnsi="標楷體"/>
          <w:sz w:val="28"/>
          <w:szCs w:val="28"/>
        </w:rPr>
        <w:t>第九條</w:t>
      </w:r>
      <w:r w:rsidR="00195699">
        <w:rPr>
          <w:rFonts w:ascii="標楷體" w:eastAsia="標楷體" w:hAnsi="標楷體" w:hint="eastAsia"/>
          <w:sz w:val="28"/>
          <w:szCs w:val="28"/>
        </w:rPr>
        <w:t xml:space="preserve">　</w:t>
      </w:r>
      <w:r w:rsidRPr="009C0D5A">
        <w:rPr>
          <w:rFonts w:ascii="標楷體" w:eastAsia="標楷體" w:hAnsi="標楷體"/>
          <w:sz w:val="28"/>
          <w:szCs w:val="28"/>
        </w:rPr>
        <w:t>本辦法如有未盡事宜，悉依相關法令規定辦理。</w:t>
      </w:r>
    </w:p>
    <w:p w:rsidR="00D54608" w:rsidRDefault="00C75BD2" w:rsidP="00791C3F">
      <w:pPr>
        <w:pStyle w:val="a3"/>
        <w:overflowPunct w:val="0"/>
        <w:autoSpaceDE w:val="0"/>
        <w:adjustRightInd w:val="0"/>
        <w:snapToGrid w:val="0"/>
        <w:spacing w:beforeLines="50" w:before="180" w:after="0" w:line="400" w:lineRule="exact"/>
        <w:ind w:left="1134" w:hangingChars="405" w:hanging="1134"/>
        <w:jc w:val="both"/>
        <w:rPr>
          <w:rFonts w:ascii="標楷體" w:eastAsia="標楷體" w:hAnsi="標楷體"/>
        </w:rPr>
      </w:pPr>
      <w:r w:rsidRPr="009C0D5A">
        <w:rPr>
          <w:rFonts w:ascii="標楷體" w:eastAsia="標楷體" w:hAnsi="標楷體"/>
          <w:sz w:val="28"/>
          <w:szCs w:val="28"/>
        </w:rPr>
        <w:t>第十條</w:t>
      </w:r>
      <w:r w:rsidR="00195699">
        <w:rPr>
          <w:rFonts w:ascii="標楷體" w:eastAsia="標楷體" w:hAnsi="標楷體" w:hint="eastAsia"/>
          <w:sz w:val="28"/>
          <w:szCs w:val="28"/>
        </w:rPr>
        <w:t xml:space="preserve">　</w:t>
      </w:r>
      <w:r w:rsidRPr="009C0D5A">
        <w:rPr>
          <w:rFonts w:ascii="標楷體" w:eastAsia="標楷體" w:hAnsi="標楷體"/>
          <w:sz w:val="28"/>
          <w:szCs w:val="28"/>
        </w:rPr>
        <w:t>本辦法經本校校務基金管理委員會及校務會議審議通過，陳請校長核定後實施，修正時亦同。</w:t>
      </w:r>
    </w:p>
    <w:p w:rsidR="00C75BD2" w:rsidRDefault="00C75BD2">
      <w:pPr>
        <w:widowControl/>
        <w:suppressAutoHyphens w:val="0"/>
        <w:rPr>
          <w:rFonts w:ascii="標楷體" w:eastAsia="標楷體" w:hAnsi="標楷體"/>
        </w:rPr>
      </w:pPr>
      <w:r>
        <w:rPr>
          <w:rFonts w:ascii="標楷體" w:eastAsia="標楷體" w:hAnsi="標楷體"/>
        </w:rPr>
        <w:br w:type="page"/>
      </w:r>
    </w:p>
    <w:p w:rsidR="00C75BD2" w:rsidRPr="00195699" w:rsidRDefault="00C75BD2" w:rsidP="00C75BD2">
      <w:pPr>
        <w:autoSpaceDE w:val="0"/>
        <w:snapToGrid w:val="0"/>
        <w:spacing w:after="180"/>
        <w:ind w:left="981" w:hanging="981"/>
        <w:jc w:val="center"/>
        <w:rPr>
          <w:sz w:val="32"/>
          <w:szCs w:val="32"/>
        </w:rPr>
      </w:pPr>
      <w:r w:rsidRPr="00195699">
        <w:rPr>
          <w:rFonts w:ascii="標楷體" w:eastAsia="標楷體" w:hAnsi="標楷體" w:cs="新細明體"/>
          <w:bCs/>
          <w:kern w:val="0"/>
          <w:sz w:val="32"/>
          <w:szCs w:val="32"/>
        </w:rPr>
        <w:lastRenderedPageBreak/>
        <w:t>國立彰化師範大學約聘教師</w:t>
      </w:r>
      <w:r w:rsidRPr="00195699">
        <w:rPr>
          <w:rFonts w:ascii="標楷體" w:eastAsia="標楷體" w:hAnsi="標楷體"/>
          <w:sz w:val="32"/>
          <w:szCs w:val="32"/>
        </w:rPr>
        <w:t>契約書</w:t>
      </w:r>
    </w:p>
    <w:p w:rsidR="00DE6287" w:rsidRPr="00DE6287" w:rsidRDefault="00DE6287" w:rsidP="00C75BD2">
      <w:pPr>
        <w:snapToGrid w:val="0"/>
        <w:spacing w:before="180" w:line="360" w:lineRule="exact"/>
        <w:jc w:val="both"/>
        <w:rPr>
          <w:rFonts w:ascii="標楷體" w:eastAsia="標楷體" w:hAnsi="標楷體"/>
          <w:color w:val="FF0000"/>
          <w:sz w:val="20"/>
          <w:szCs w:val="20"/>
        </w:rPr>
      </w:pPr>
      <w:r w:rsidRPr="00DE6287">
        <w:rPr>
          <w:rFonts w:ascii="標楷體" w:eastAsia="標楷體" w:hAnsi="標楷體" w:hint="eastAsia"/>
          <w:color w:val="FF0000"/>
          <w:sz w:val="20"/>
          <w:szCs w:val="20"/>
        </w:rPr>
        <w:t xml:space="preserve">                                     </w:t>
      </w:r>
      <w:r>
        <w:rPr>
          <w:rFonts w:ascii="標楷體" w:eastAsia="標楷體" w:hAnsi="標楷體" w:hint="eastAsia"/>
          <w:color w:val="FF0000"/>
          <w:sz w:val="20"/>
          <w:szCs w:val="20"/>
        </w:rPr>
        <w:t xml:space="preserve">          </w:t>
      </w:r>
      <w:r w:rsidRPr="00DE6287">
        <w:rPr>
          <w:rFonts w:ascii="標楷體" w:eastAsia="標楷體" w:hAnsi="標楷體"/>
          <w:sz w:val="20"/>
          <w:szCs w:val="20"/>
        </w:rPr>
        <w:t>11</w:t>
      </w:r>
      <w:r w:rsidRPr="00DE6287">
        <w:rPr>
          <w:rFonts w:ascii="標楷體" w:eastAsia="標楷體" w:hAnsi="標楷體" w:hint="eastAsia"/>
          <w:sz w:val="20"/>
          <w:szCs w:val="20"/>
        </w:rPr>
        <w:t>3</w:t>
      </w:r>
      <w:r w:rsidRPr="00DE6287">
        <w:rPr>
          <w:rFonts w:ascii="標楷體" w:eastAsia="標楷體" w:hAnsi="標楷體"/>
          <w:sz w:val="20"/>
          <w:szCs w:val="20"/>
        </w:rPr>
        <w:t>年12月</w:t>
      </w:r>
      <w:r w:rsidRPr="00DE6287">
        <w:rPr>
          <w:rFonts w:ascii="標楷體" w:eastAsia="標楷體" w:hAnsi="標楷體" w:hint="eastAsia"/>
          <w:sz w:val="20"/>
          <w:szCs w:val="20"/>
        </w:rPr>
        <w:t>25</w:t>
      </w:r>
      <w:r w:rsidRPr="00DE6287">
        <w:rPr>
          <w:rFonts w:ascii="標楷體" w:eastAsia="標楷體" w:hAnsi="標楷體"/>
          <w:sz w:val="20"/>
          <w:szCs w:val="20"/>
        </w:rPr>
        <w:t>日本校11</w:t>
      </w:r>
      <w:r w:rsidRPr="00DE6287">
        <w:rPr>
          <w:rFonts w:ascii="標楷體" w:eastAsia="標楷體" w:hAnsi="標楷體" w:hint="eastAsia"/>
          <w:sz w:val="20"/>
          <w:szCs w:val="20"/>
        </w:rPr>
        <w:t>3</w:t>
      </w:r>
      <w:r w:rsidRPr="00DE6287">
        <w:rPr>
          <w:rFonts w:ascii="標楷體" w:eastAsia="標楷體" w:hAnsi="標楷體"/>
          <w:sz w:val="20"/>
          <w:szCs w:val="20"/>
        </w:rPr>
        <w:t>學年度第1學期校務會議審議通過</w:t>
      </w:r>
    </w:p>
    <w:p w:rsidR="00C75BD2" w:rsidRDefault="00C75BD2" w:rsidP="00C75BD2">
      <w:pPr>
        <w:snapToGrid w:val="0"/>
        <w:spacing w:before="180" w:line="360" w:lineRule="exact"/>
        <w:jc w:val="both"/>
      </w:pPr>
      <w:r>
        <w:rPr>
          <w:rFonts w:ascii="標楷體" w:eastAsia="標楷體" w:hAnsi="標楷體"/>
          <w:szCs w:val="20"/>
        </w:rPr>
        <w:t>國立彰化師範大學（以下簡稱甲方）為應教學及產學研究需要，聘任</w:t>
      </w:r>
      <w:r>
        <w:rPr>
          <w:rFonts w:ascii="標楷體" w:eastAsia="標楷體" w:hAnsi="標楷體"/>
          <w:szCs w:val="20"/>
          <w:u w:val="single"/>
        </w:rPr>
        <w:t xml:space="preserve">　　　　　</w:t>
      </w:r>
      <w:r>
        <w:rPr>
          <w:rFonts w:ascii="標楷體" w:eastAsia="標楷體" w:hAnsi="標楷體"/>
          <w:szCs w:val="20"/>
        </w:rPr>
        <w:t>（以下簡稱乙方）為</w:t>
      </w:r>
      <w:r>
        <w:rPr>
          <w:rFonts w:ascii="標楷體" w:eastAsia="標楷體" w:hAnsi="標楷體" w:cs="新細明體"/>
          <w:bCs/>
          <w:kern w:val="0"/>
        </w:rPr>
        <w:t>約聘教師</w:t>
      </w:r>
      <w:r>
        <w:rPr>
          <w:rFonts w:ascii="標楷體" w:eastAsia="標楷體" w:hAnsi="標楷體"/>
          <w:szCs w:val="20"/>
        </w:rPr>
        <w:t>（教授、副教授、助理教授、講師），經雙方訂立約定條款如下：</w:t>
      </w:r>
    </w:p>
    <w:p w:rsidR="00C75BD2" w:rsidRDefault="00C75BD2" w:rsidP="00C75BD2">
      <w:pPr>
        <w:snapToGrid w:val="0"/>
        <w:spacing w:line="360" w:lineRule="exact"/>
        <w:ind w:left="1202" w:hanging="1202"/>
        <w:jc w:val="both"/>
      </w:pPr>
      <w:r>
        <w:rPr>
          <w:rFonts w:ascii="標楷體" w:eastAsia="標楷體" w:hAnsi="標楷體"/>
          <w:szCs w:val="20"/>
        </w:rPr>
        <w:t>一、聘任單位：</w:t>
      </w:r>
      <w:r>
        <w:rPr>
          <w:rFonts w:ascii="標楷體" w:eastAsia="標楷體" w:hAnsi="標楷體"/>
          <w:szCs w:val="20"/>
          <w:u w:val="single"/>
        </w:rPr>
        <w:t xml:space="preserve">　　　　　　     　　　　</w:t>
      </w:r>
      <w:r>
        <w:rPr>
          <w:rFonts w:ascii="標楷體" w:eastAsia="標楷體" w:hAnsi="標楷體"/>
          <w:szCs w:val="20"/>
        </w:rPr>
        <w:t>。</w:t>
      </w:r>
    </w:p>
    <w:p w:rsidR="00C75BD2" w:rsidRDefault="00C75BD2" w:rsidP="00C75BD2">
      <w:pPr>
        <w:snapToGrid w:val="0"/>
        <w:spacing w:line="360" w:lineRule="exact"/>
        <w:ind w:left="462" w:hanging="462"/>
        <w:jc w:val="both"/>
      </w:pPr>
      <w:r>
        <w:rPr>
          <w:rFonts w:ascii="標楷體" w:eastAsia="標楷體" w:hAnsi="標楷體"/>
          <w:szCs w:val="20"/>
        </w:rPr>
        <w:t>二、聘任期間：自</w:t>
      </w:r>
      <w:r>
        <w:rPr>
          <w:rFonts w:ascii="標楷體" w:eastAsia="標楷體" w:hAnsi="標楷體"/>
          <w:szCs w:val="20"/>
          <w:u w:val="single"/>
        </w:rPr>
        <w:t xml:space="preserve">     </w:t>
      </w:r>
      <w:r>
        <w:rPr>
          <w:rFonts w:ascii="標楷體" w:eastAsia="標楷體" w:hAnsi="標楷體"/>
          <w:szCs w:val="20"/>
        </w:rPr>
        <w:t>年</w:t>
      </w:r>
      <w:r>
        <w:rPr>
          <w:rFonts w:ascii="標楷體" w:eastAsia="標楷體" w:hAnsi="標楷體"/>
          <w:szCs w:val="20"/>
          <w:u w:val="single"/>
        </w:rPr>
        <w:t xml:space="preserve">     </w:t>
      </w:r>
      <w:r>
        <w:rPr>
          <w:rFonts w:ascii="標楷體" w:eastAsia="標楷體" w:hAnsi="標楷體"/>
          <w:szCs w:val="20"/>
        </w:rPr>
        <w:t>月</w:t>
      </w:r>
      <w:r>
        <w:rPr>
          <w:rFonts w:ascii="標楷體" w:eastAsia="標楷體" w:hAnsi="標楷體"/>
          <w:szCs w:val="20"/>
          <w:u w:val="single"/>
        </w:rPr>
        <w:t xml:space="preserve">      </w:t>
      </w:r>
      <w:r>
        <w:rPr>
          <w:rFonts w:ascii="標楷體" w:eastAsia="標楷體" w:hAnsi="標楷體"/>
          <w:szCs w:val="20"/>
        </w:rPr>
        <w:t>日起至</w:t>
      </w:r>
      <w:r>
        <w:rPr>
          <w:rFonts w:ascii="標楷體" w:eastAsia="標楷體" w:hAnsi="標楷體"/>
          <w:szCs w:val="20"/>
          <w:u w:val="single"/>
        </w:rPr>
        <w:t xml:space="preserve">     </w:t>
      </w:r>
      <w:r>
        <w:rPr>
          <w:rFonts w:ascii="標楷體" w:eastAsia="標楷體" w:hAnsi="標楷體"/>
          <w:szCs w:val="20"/>
        </w:rPr>
        <w:t>年</w:t>
      </w:r>
      <w:r>
        <w:rPr>
          <w:rFonts w:ascii="標楷體" w:eastAsia="標楷體" w:hAnsi="標楷體"/>
          <w:szCs w:val="20"/>
          <w:u w:val="single"/>
        </w:rPr>
        <w:t xml:space="preserve">     </w:t>
      </w:r>
      <w:r>
        <w:rPr>
          <w:rFonts w:ascii="標楷體" w:eastAsia="標楷體" w:hAnsi="標楷體"/>
          <w:szCs w:val="20"/>
        </w:rPr>
        <w:t>月</w:t>
      </w:r>
      <w:r>
        <w:rPr>
          <w:rFonts w:ascii="標楷體" w:eastAsia="標楷體" w:hAnsi="標楷體"/>
          <w:szCs w:val="20"/>
          <w:u w:val="single"/>
        </w:rPr>
        <w:t xml:space="preserve">     </w:t>
      </w:r>
      <w:r>
        <w:rPr>
          <w:rFonts w:ascii="標楷體" w:eastAsia="標楷體" w:hAnsi="標楷體"/>
          <w:szCs w:val="20"/>
        </w:rPr>
        <w:t>日止。聘期屆滿，除經甲方同意續聘外，聘用關係消滅，乙方即需離職，不得異議。</w:t>
      </w:r>
    </w:p>
    <w:p w:rsidR="00C75BD2" w:rsidRDefault="00C75BD2" w:rsidP="00C75BD2">
      <w:pPr>
        <w:snapToGrid w:val="0"/>
        <w:spacing w:line="360" w:lineRule="exact"/>
        <w:ind w:left="1699" w:hanging="1699"/>
        <w:jc w:val="both"/>
      </w:pPr>
      <w:r>
        <w:rPr>
          <w:rFonts w:ascii="標楷體" w:eastAsia="標楷體" w:hAnsi="標楷體"/>
          <w:szCs w:val="20"/>
        </w:rPr>
        <w:t>三、聘任</w:t>
      </w:r>
      <w:r>
        <w:rPr>
          <w:rFonts w:ascii="標楷體" w:eastAsia="標楷體" w:hAnsi="標楷體" w:cs="新細明體"/>
          <w:bCs/>
          <w:kern w:val="0"/>
        </w:rPr>
        <w:t>約聘教師</w:t>
      </w:r>
      <w:r>
        <w:rPr>
          <w:rFonts w:ascii="標楷體" w:eastAsia="標楷體" w:hAnsi="標楷體"/>
          <w:szCs w:val="20"/>
        </w:rPr>
        <w:t>類型及等級：</w:t>
      </w:r>
    </w:p>
    <w:p w:rsidR="00C75BD2" w:rsidRDefault="00C75BD2" w:rsidP="00C75BD2">
      <w:pPr>
        <w:snapToGrid w:val="0"/>
        <w:spacing w:line="360" w:lineRule="exact"/>
        <w:ind w:left="1699" w:hanging="1699"/>
        <w:jc w:val="both"/>
      </w:pPr>
      <w:r>
        <w:rPr>
          <w:rFonts w:ascii="標楷體" w:eastAsia="標楷體" w:hAnsi="標楷體" w:cs="新細明體"/>
          <w:kern w:val="0"/>
        </w:rPr>
        <w:t xml:space="preserve">　□（一）教學型約聘教師：□</w:t>
      </w:r>
      <w:r>
        <w:rPr>
          <w:rFonts w:ascii="標楷體" w:eastAsia="標楷體" w:hAnsi="標楷體"/>
          <w:szCs w:val="20"/>
        </w:rPr>
        <w:t>教授、</w:t>
      </w:r>
      <w:r>
        <w:rPr>
          <w:rFonts w:ascii="標楷體" w:eastAsia="標楷體" w:hAnsi="標楷體" w:cs="新細明體"/>
          <w:kern w:val="0"/>
        </w:rPr>
        <w:t>□</w:t>
      </w:r>
      <w:r>
        <w:rPr>
          <w:rFonts w:ascii="標楷體" w:eastAsia="標楷體" w:hAnsi="標楷體"/>
          <w:szCs w:val="20"/>
        </w:rPr>
        <w:t>副教授、</w:t>
      </w:r>
      <w:r>
        <w:rPr>
          <w:rFonts w:ascii="標楷體" w:eastAsia="標楷體" w:hAnsi="標楷體" w:cs="新細明體"/>
          <w:kern w:val="0"/>
        </w:rPr>
        <w:t>□</w:t>
      </w:r>
      <w:r>
        <w:rPr>
          <w:rFonts w:ascii="標楷體" w:eastAsia="標楷體" w:hAnsi="標楷體"/>
          <w:szCs w:val="20"/>
        </w:rPr>
        <w:t>助理教授、</w:t>
      </w:r>
      <w:r>
        <w:rPr>
          <w:rFonts w:ascii="標楷體" w:eastAsia="標楷體" w:hAnsi="標楷體" w:cs="新細明體"/>
          <w:kern w:val="0"/>
        </w:rPr>
        <w:t>□</w:t>
      </w:r>
      <w:r>
        <w:rPr>
          <w:rFonts w:ascii="標楷體" w:eastAsia="標楷體" w:hAnsi="標楷體"/>
          <w:szCs w:val="20"/>
        </w:rPr>
        <w:t>講師</w:t>
      </w:r>
    </w:p>
    <w:p w:rsidR="00C75BD2" w:rsidRDefault="00C75BD2" w:rsidP="00C75BD2">
      <w:pPr>
        <w:snapToGrid w:val="0"/>
        <w:spacing w:line="360" w:lineRule="exact"/>
        <w:ind w:left="1699" w:hanging="1699"/>
        <w:jc w:val="both"/>
      </w:pPr>
      <w:r>
        <w:rPr>
          <w:rFonts w:ascii="標楷體" w:eastAsia="標楷體" w:hAnsi="標楷體"/>
          <w:szCs w:val="20"/>
        </w:rPr>
        <w:t xml:space="preserve">          (因應教學需要且有相關經費支應者)</w:t>
      </w:r>
    </w:p>
    <w:p w:rsidR="00C75BD2" w:rsidRDefault="00C75BD2" w:rsidP="00C75BD2">
      <w:pPr>
        <w:snapToGrid w:val="0"/>
        <w:spacing w:line="360" w:lineRule="exact"/>
        <w:ind w:left="1699" w:hanging="1699"/>
        <w:jc w:val="both"/>
      </w:pPr>
      <w:r>
        <w:rPr>
          <w:rFonts w:ascii="標楷體" w:eastAsia="標楷體" w:hAnsi="標楷體" w:cs="新細明體"/>
          <w:kern w:val="0"/>
        </w:rPr>
        <w:t xml:space="preserve">　□（二）產學研究型約聘教師：□</w:t>
      </w:r>
      <w:r>
        <w:rPr>
          <w:rFonts w:ascii="標楷體" w:eastAsia="標楷體" w:hAnsi="標楷體"/>
          <w:szCs w:val="20"/>
        </w:rPr>
        <w:t>教授、</w:t>
      </w:r>
      <w:r>
        <w:rPr>
          <w:rFonts w:ascii="標楷體" w:eastAsia="標楷體" w:hAnsi="標楷體" w:cs="新細明體"/>
          <w:kern w:val="0"/>
        </w:rPr>
        <w:t>□</w:t>
      </w:r>
      <w:r>
        <w:rPr>
          <w:rFonts w:ascii="標楷體" w:eastAsia="標楷體" w:hAnsi="標楷體"/>
          <w:szCs w:val="20"/>
        </w:rPr>
        <w:t>副教授、</w:t>
      </w:r>
      <w:r>
        <w:rPr>
          <w:rFonts w:ascii="標楷體" w:eastAsia="標楷體" w:hAnsi="標楷體" w:cs="新細明體"/>
          <w:kern w:val="0"/>
        </w:rPr>
        <w:t>□</w:t>
      </w:r>
      <w:r>
        <w:rPr>
          <w:rFonts w:ascii="標楷體" w:eastAsia="標楷體" w:hAnsi="標楷體"/>
          <w:szCs w:val="20"/>
        </w:rPr>
        <w:t>助理教授、</w:t>
      </w:r>
      <w:r>
        <w:rPr>
          <w:rFonts w:ascii="標楷體" w:eastAsia="標楷體" w:hAnsi="標楷體" w:cs="新細明體"/>
          <w:kern w:val="0"/>
        </w:rPr>
        <w:t>□</w:t>
      </w:r>
      <w:r>
        <w:rPr>
          <w:rFonts w:ascii="標楷體" w:eastAsia="標楷體" w:hAnsi="標楷體"/>
          <w:szCs w:val="20"/>
        </w:rPr>
        <w:t>講師</w:t>
      </w:r>
    </w:p>
    <w:p w:rsidR="00C75BD2" w:rsidRDefault="00C75BD2" w:rsidP="00C75BD2">
      <w:pPr>
        <w:snapToGrid w:val="0"/>
        <w:spacing w:line="360" w:lineRule="exact"/>
        <w:ind w:left="1699" w:hanging="739"/>
        <w:jc w:val="both"/>
        <w:rPr>
          <w:rFonts w:ascii="標楷體" w:eastAsia="標楷體" w:hAnsi="標楷體"/>
          <w:szCs w:val="20"/>
        </w:rPr>
      </w:pPr>
      <w:r>
        <w:rPr>
          <w:rFonts w:ascii="標楷體" w:eastAsia="標楷體" w:hAnsi="標楷體"/>
          <w:szCs w:val="20"/>
        </w:rPr>
        <w:t xml:space="preserve">  (執行產學研究計畫並協助教學，且有相關經費支應者</w:t>
      </w:r>
      <w:proofErr w:type="gramStart"/>
      <w:r>
        <w:rPr>
          <w:rFonts w:ascii="標楷體" w:eastAsia="標楷體" w:hAnsi="標楷體"/>
          <w:szCs w:val="20"/>
        </w:rPr>
        <w:t>者</w:t>
      </w:r>
      <w:proofErr w:type="gramEnd"/>
      <w:r>
        <w:rPr>
          <w:rFonts w:ascii="標楷體" w:eastAsia="標楷體" w:hAnsi="標楷體"/>
          <w:szCs w:val="20"/>
        </w:rPr>
        <w:t>)</w:t>
      </w:r>
    </w:p>
    <w:p w:rsidR="00C75BD2" w:rsidRDefault="00C75BD2" w:rsidP="00C75BD2">
      <w:pPr>
        <w:snapToGrid w:val="0"/>
        <w:spacing w:line="360" w:lineRule="exact"/>
        <w:ind w:left="1202" w:hanging="1202"/>
        <w:jc w:val="both"/>
      </w:pPr>
      <w:r>
        <w:rPr>
          <w:rFonts w:ascii="標楷體" w:eastAsia="標楷體" w:hAnsi="標楷體"/>
          <w:szCs w:val="20"/>
        </w:rPr>
        <w:t>四、經費來源：</w:t>
      </w:r>
      <w:r>
        <w:rPr>
          <w:rFonts w:ascii="標楷體" w:eastAsia="標楷體" w:hAnsi="標楷體"/>
          <w:szCs w:val="20"/>
          <w:u w:val="single"/>
        </w:rPr>
        <w:t xml:space="preserve">　　　　　　　　　　　　　　　　　　　　　</w:t>
      </w:r>
      <w:r>
        <w:rPr>
          <w:rFonts w:ascii="標楷體" w:eastAsia="標楷體" w:hAnsi="標楷體"/>
          <w:szCs w:val="20"/>
        </w:rPr>
        <w:t>。</w:t>
      </w:r>
    </w:p>
    <w:p w:rsidR="00C75BD2" w:rsidRDefault="00C75BD2" w:rsidP="00C75BD2">
      <w:pPr>
        <w:snapToGrid w:val="0"/>
        <w:spacing w:line="360" w:lineRule="exact"/>
        <w:ind w:left="1202" w:hanging="1202"/>
        <w:jc w:val="both"/>
      </w:pPr>
      <w:r>
        <w:rPr>
          <w:rFonts w:ascii="標楷體" w:eastAsia="標楷體" w:hAnsi="標楷體"/>
          <w:szCs w:val="20"/>
        </w:rPr>
        <w:t>五、</w:t>
      </w:r>
      <w:r>
        <w:rPr>
          <w:rFonts w:ascii="標楷體" w:eastAsia="標楷體" w:hAnsi="標楷體" w:cs="新細明體"/>
          <w:kern w:val="0"/>
        </w:rPr>
        <w:t>報酬標準：比照編制內專任教師敘薪</w:t>
      </w:r>
      <w:r>
        <w:rPr>
          <w:rFonts w:ascii="標楷體" w:eastAsia="標楷體" w:hAnsi="標楷體"/>
          <w:szCs w:val="20"/>
        </w:rPr>
        <w:t>，並自實際到職</w:t>
      </w:r>
      <w:proofErr w:type="gramStart"/>
      <w:r>
        <w:rPr>
          <w:rFonts w:ascii="標楷體" w:eastAsia="標楷體" w:hAnsi="標楷體"/>
          <w:szCs w:val="20"/>
        </w:rPr>
        <w:t>日起支給</w:t>
      </w:r>
      <w:proofErr w:type="gramEnd"/>
      <w:r>
        <w:rPr>
          <w:rFonts w:ascii="標楷體" w:eastAsia="標楷體" w:hAnsi="標楷體"/>
          <w:szCs w:val="20"/>
        </w:rPr>
        <w:t>工作酬金。</w:t>
      </w:r>
    </w:p>
    <w:p w:rsidR="00C75BD2" w:rsidRDefault="00C75BD2" w:rsidP="00C75BD2">
      <w:pPr>
        <w:snapToGrid w:val="0"/>
        <w:spacing w:line="360" w:lineRule="exact"/>
        <w:ind w:left="1202" w:hanging="1202"/>
        <w:jc w:val="both"/>
      </w:pPr>
      <w:r>
        <w:rPr>
          <w:rFonts w:ascii="標楷體" w:eastAsia="標楷體" w:hAnsi="標楷體"/>
          <w:szCs w:val="20"/>
        </w:rPr>
        <w:t>六、授課時數：</w:t>
      </w:r>
      <w:r>
        <w:rPr>
          <w:rFonts w:ascii="標楷體" w:eastAsia="標楷體" w:hAnsi="標楷體"/>
          <w:color w:val="FF0000"/>
          <w:szCs w:val="20"/>
        </w:rPr>
        <w:t xml:space="preserve"> </w:t>
      </w:r>
    </w:p>
    <w:p w:rsidR="00C75BD2" w:rsidRDefault="00C75BD2" w:rsidP="00C75BD2">
      <w:pPr>
        <w:snapToGrid w:val="0"/>
        <w:spacing w:line="360" w:lineRule="exact"/>
        <w:ind w:left="1188" w:hanging="1188"/>
        <w:jc w:val="both"/>
      </w:pPr>
      <w:r>
        <w:rPr>
          <w:rFonts w:ascii="標楷體" w:eastAsia="標楷體" w:hAnsi="標楷體" w:cs="新細明體"/>
          <w:kern w:val="0"/>
        </w:rPr>
        <w:t xml:space="preserve">　　（一）教學型約聘教師：比照編制內同一職級專任教師基本授課時數加</w:t>
      </w:r>
      <w:r w:rsidR="003D62B8" w:rsidRPr="007B4172">
        <w:rPr>
          <w:rFonts w:ascii="標楷體" w:eastAsia="標楷體" w:hAnsi="標楷體" w:cs="新細明體" w:hint="eastAsia"/>
          <w:kern w:val="0"/>
          <w:u w:val="single"/>
        </w:rPr>
        <w:t>3</w:t>
      </w:r>
      <w:r>
        <w:rPr>
          <w:rFonts w:ascii="標楷體" w:eastAsia="標楷體" w:hAnsi="標楷體" w:cs="新細明體"/>
          <w:kern w:val="0"/>
        </w:rPr>
        <w:t>小時，得超支鐘點，並以4小時為限。</w:t>
      </w:r>
    </w:p>
    <w:p w:rsidR="00C75BD2" w:rsidRDefault="00C75BD2" w:rsidP="00C75BD2">
      <w:pPr>
        <w:snapToGrid w:val="0"/>
        <w:spacing w:line="360" w:lineRule="exact"/>
        <w:ind w:left="1699" w:hanging="1699"/>
        <w:jc w:val="both"/>
      </w:pPr>
      <w:r>
        <w:rPr>
          <w:rFonts w:ascii="標楷體" w:eastAsia="標楷體" w:hAnsi="標楷體" w:cs="新細明體"/>
          <w:kern w:val="0"/>
        </w:rPr>
        <w:t xml:space="preserve">　　（二）產學研究型約聘教師：基本授課時數3小時，得超支鐘點，並以4小時為限。</w:t>
      </w:r>
    </w:p>
    <w:p w:rsidR="00C75BD2" w:rsidRDefault="00C75BD2" w:rsidP="00C75BD2">
      <w:pPr>
        <w:snapToGrid w:val="0"/>
        <w:spacing w:line="360" w:lineRule="exact"/>
        <w:ind w:left="1202" w:hanging="1202"/>
        <w:jc w:val="both"/>
        <w:rPr>
          <w:rFonts w:ascii="標楷體" w:eastAsia="標楷體" w:hAnsi="標楷體"/>
          <w:szCs w:val="20"/>
        </w:rPr>
      </w:pPr>
      <w:r>
        <w:rPr>
          <w:rFonts w:ascii="標楷體" w:eastAsia="標楷體" w:hAnsi="標楷體"/>
          <w:szCs w:val="20"/>
        </w:rPr>
        <w:t>七、差假：比照甲方編制內專任教師之規定辦理。</w:t>
      </w:r>
    </w:p>
    <w:p w:rsidR="00C75BD2" w:rsidRDefault="00C75BD2" w:rsidP="00C75BD2">
      <w:pPr>
        <w:snapToGrid w:val="0"/>
        <w:spacing w:line="360" w:lineRule="exact"/>
        <w:ind w:left="1202" w:hanging="1202"/>
        <w:jc w:val="both"/>
        <w:rPr>
          <w:rFonts w:ascii="標楷體" w:eastAsia="標楷體" w:hAnsi="標楷體"/>
          <w:szCs w:val="20"/>
        </w:rPr>
      </w:pPr>
      <w:r>
        <w:rPr>
          <w:rFonts w:ascii="標楷體" w:eastAsia="標楷體" w:hAnsi="標楷體"/>
          <w:szCs w:val="20"/>
        </w:rPr>
        <w:t>八、保險：乙方若符合勞工保險條例及全民健康保險法規定之投保資格者，</w:t>
      </w:r>
      <w:proofErr w:type="gramStart"/>
      <w:r>
        <w:rPr>
          <w:rFonts w:ascii="標楷體" w:eastAsia="標楷體" w:hAnsi="標楷體"/>
          <w:szCs w:val="20"/>
        </w:rPr>
        <w:t>應至甲方</w:t>
      </w:r>
      <w:proofErr w:type="gramEnd"/>
      <w:r>
        <w:rPr>
          <w:rFonts w:ascii="標楷體" w:eastAsia="標楷體" w:hAnsi="標楷體"/>
          <w:szCs w:val="20"/>
        </w:rPr>
        <w:t>人事室辦理參加勞工保險及全民健康保險。其雇主應負擔之保險費，由該部編列預算撥付。其未具參加勞工保險或全民健康保險規定之投保資格者，得由計畫執行單位協助委託中央信託局人壽保險處辦理「國際技術合作人員綜合保險」第一項至第五項之保險，保險費由乙方負擔百分之三十五，該部補助百分之六十五。</w:t>
      </w:r>
    </w:p>
    <w:p w:rsidR="00C75BD2" w:rsidRDefault="00C75BD2" w:rsidP="00C75BD2">
      <w:pPr>
        <w:snapToGrid w:val="0"/>
        <w:spacing w:line="360" w:lineRule="exact"/>
        <w:ind w:left="1202" w:hanging="1202"/>
        <w:jc w:val="both"/>
      </w:pPr>
      <w:r>
        <w:rPr>
          <w:rFonts w:ascii="標楷體" w:eastAsia="標楷體" w:hAnsi="標楷體"/>
          <w:szCs w:val="20"/>
        </w:rPr>
        <w:t>九、</w:t>
      </w:r>
      <w:r>
        <w:rPr>
          <w:rFonts w:eastAsia="標楷體"/>
        </w:rPr>
        <w:t>勞工退休金：</w:t>
      </w:r>
    </w:p>
    <w:p w:rsidR="00C75BD2" w:rsidRDefault="00C75BD2" w:rsidP="00C75BD2">
      <w:pPr>
        <w:snapToGrid w:val="0"/>
        <w:spacing w:line="360" w:lineRule="exact"/>
        <w:ind w:left="1133" w:hanging="708"/>
        <w:jc w:val="both"/>
        <w:rPr>
          <w:rFonts w:eastAsia="標楷體"/>
        </w:rPr>
      </w:pPr>
      <w:r>
        <w:rPr>
          <w:rFonts w:eastAsia="標楷體"/>
        </w:rPr>
        <w:t>（一）乙方聘僱用</w:t>
      </w:r>
      <w:proofErr w:type="gramStart"/>
      <w:r>
        <w:rPr>
          <w:rFonts w:eastAsia="標楷體"/>
        </w:rPr>
        <w:t>期間，</w:t>
      </w:r>
      <w:proofErr w:type="gramEnd"/>
      <w:r>
        <w:rPr>
          <w:rFonts w:eastAsia="標楷體"/>
        </w:rPr>
        <w:t>除依規定參加勞工保險及全民健康保險外，甲方應按月提繳退休金。</w:t>
      </w:r>
    </w:p>
    <w:p w:rsidR="00C75BD2" w:rsidRDefault="00C75BD2" w:rsidP="00C75BD2">
      <w:pPr>
        <w:snapToGrid w:val="0"/>
        <w:spacing w:line="360" w:lineRule="exact"/>
        <w:ind w:left="1143" w:hanging="718"/>
        <w:jc w:val="both"/>
        <w:rPr>
          <w:rFonts w:eastAsia="標楷體"/>
        </w:rPr>
      </w:pPr>
      <w:r>
        <w:rPr>
          <w:rFonts w:eastAsia="標楷體"/>
        </w:rPr>
        <w:t>（二）甲方每月負擔乙方退休金提繳率，不得低於乙方每月薪資百分之六，依中央主管機關訂頒之「月提繳工資分級表」提繳。</w:t>
      </w:r>
    </w:p>
    <w:p w:rsidR="00C75BD2" w:rsidRDefault="00C75BD2" w:rsidP="00C75BD2">
      <w:pPr>
        <w:snapToGrid w:val="0"/>
        <w:spacing w:line="360" w:lineRule="exact"/>
        <w:ind w:left="1143" w:hanging="718"/>
        <w:jc w:val="both"/>
        <w:rPr>
          <w:rFonts w:eastAsia="標楷體"/>
        </w:rPr>
      </w:pPr>
      <w:r>
        <w:rPr>
          <w:rFonts w:eastAsia="標楷體"/>
        </w:rPr>
        <w:t>（三）乙方得在其每月薪資百分之六範圍內，自願另行提繳退休金。自願提繳率之調整，一年以二次為限。</w:t>
      </w:r>
    </w:p>
    <w:p w:rsidR="00C75BD2" w:rsidRDefault="00C75BD2" w:rsidP="00C75BD2">
      <w:pPr>
        <w:snapToGrid w:val="0"/>
        <w:spacing w:line="360" w:lineRule="exact"/>
        <w:ind w:left="1143" w:hanging="718"/>
        <w:jc w:val="both"/>
      </w:pPr>
      <w:r>
        <w:rPr>
          <w:rFonts w:eastAsia="標楷體"/>
        </w:rPr>
        <w:t>（四）退休金之給與標準及請領方式，悉依勞動基準法、勞工退休金條例及其施行細則之規定辦理。</w:t>
      </w:r>
    </w:p>
    <w:p w:rsidR="00C75BD2" w:rsidRDefault="00C75BD2" w:rsidP="00C75BD2">
      <w:pPr>
        <w:snapToGrid w:val="0"/>
        <w:spacing w:line="360" w:lineRule="exact"/>
        <w:ind w:left="1922" w:hanging="1922"/>
        <w:jc w:val="both"/>
        <w:rPr>
          <w:rFonts w:ascii="標楷體" w:eastAsia="標楷體" w:hAnsi="標楷體"/>
          <w:szCs w:val="20"/>
        </w:rPr>
      </w:pPr>
      <w:r>
        <w:rPr>
          <w:rFonts w:ascii="標楷體" w:eastAsia="標楷體" w:hAnsi="標楷體"/>
          <w:szCs w:val="20"/>
        </w:rPr>
        <w:t>十、到職及離職：</w:t>
      </w:r>
    </w:p>
    <w:p w:rsidR="00C75BD2" w:rsidRDefault="00C75BD2" w:rsidP="00C75BD2">
      <w:pPr>
        <w:snapToGrid w:val="0"/>
        <w:spacing w:line="360" w:lineRule="exact"/>
        <w:ind w:left="1200" w:hanging="720"/>
        <w:jc w:val="both"/>
        <w:rPr>
          <w:rFonts w:ascii="標楷體" w:eastAsia="標楷體" w:hAnsi="標楷體"/>
          <w:szCs w:val="20"/>
        </w:rPr>
      </w:pPr>
      <w:r>
        <w:rPr>
          <w:rFonts w:ascii="標楷體" w:eastAsia="標楷體" w:hAnsi="標楷體"/>
          <w:szCs w:val="20"/>
        </w:rPr>
        <w:t>（一）乙方</w:t>
      </w:r>
      <w:proofErr w:type="gramStart"/>
      <w:r>
        <w:rPr>
          <w:rFonts w:ascii="標楷體" w:eastAsia="標楷體" w:hAnsi="標楷體"/>
          <w:szCs w:val="20"/>
        </w:rPr>
        <w:t>應於聘期</w:t>
      </w:r>
      <w:proofErr w:type="gramEnd"/>
      <w:r>
        <w:rPr>
          <w:rFonts w:ascii="標楷體" w:eastAsia="標楷體" w:hAnsi="標楷體"/>
          <w:szCs w:val="20"/>
        </w:rPr>
        <w:t>開始後一個月</w:t>
      </w:r>
      <w:proofErr w:type="gramStart"/>
      <w:r>
        <w:rPr>
          <w:rFonts w:ascii="標楷體" w:eastAsia="標楷體" w:hAnsi="標楷體"/>
          <w:szCs w:val="20"/>
        </w:rPr>
        <w:t>內至甲</w:t>
      </w:r>
      <w:proofErr w:type="gramEnd"/>
      <w:r>
        <w:rPr>
          <w:rFonts w:ascii="標楷體" w:eastAsia="標楷體" w:hAnsi="標楷體"/>
          <w:szCs w:val="20"/>
        </w:rPr>
        <w:t>方辦理到職手續，逾期未到職者，視同不應聘，本契約書自動失效。聘期屆滿，乙方如未獲續聘，本契約自動失效，應即辦理離職手續。</w:t>
      </w:r>
    </w:p>
    <w:p w:rsidR="00C75BD2" w:rsidRDefault="00C75BD2" w:rsidP="00C75BD2">
      <w:pPr>
        <w:snapToGrid w:val="0"/>
        <w:spacing w:line="360" w:lineRule="exact"/>
        <w:ind w:left="1200" w:hanging="720"/>
        <w:jc w:val="both"/>
      </w:pPr>
      <w:r>
        <w:rPr>
          <w:rFonts w:ascii="標楷體" w:eastAsia="標楷體" w:hAnsi="標楷體"/>
          <w:szCs w:val="20"/>
        </w:rPr>
        <w:t>（二）乙方如因特別事由</w:t>
      </w:r>
      <w:proofErr w:type="gramStart"/>
      <w:r>
        <w:rPr>
          <w:rFonts w:ascii="標楷體" w:eastAsia="標楷體" w:hAnsi="標楷體"/>
          <w:szCs w:val="20"/>
        </w:rPr>
        <w:t>須於聘期</w:t>
      </w:r>
      <w:proofErr w:type="gramEnd"/>
      <w:r>
        <w:rPr>
          <w:rFonts w:ascii="標楷體" w:eastAsia="標楷體" w:hAnsi="標楷體"/>
          <w:szCs w:val="20"/>
        </w:rPr>
        <w:t>有效期間內，中途因故必須離職解除</w:t>
      </w:r>
      <w:proofErr w:type="gramStart"/>
      <w:r>
        <w:rPr>
          <w:rFonts w:ascii="標楷體" w:eastAsia="標楷體" w:hAnsi="標楷體"/>
          <w:szCs w:val="20"/>
        </w:rPr>
        <w:t>聘約</w:t>
      </w:r>
      <w:proofErr w:type="gramEnd"/>
      <w:r>
        <w:rPr>
          <w:rFonts w:ascii="標楷體" w:eastAsia="標楷體" w:hAnsi="標楷體"/>
          <w:szCs w:val="20"/>
        </w:rPr>
        <w:t>者，應於一個月以書面向甲方提出申請，經甲方同意後始得離職。</w:t>
      </w:r>
      <w:r>
        <w:rPr>
          <w:rFonts w:ascii="標楷體" w:eastAsia="標楷體" w:hAnsi="標楷體"/>
          <w:bCs/>
          <w:szCs w:val="20"/>
        </w:rPr>
        <w:t>甲方得視情況要求退還聘</w:t>
      </w:r>
      <w:r>
        <w:rPr>
          <w:rFonts w:ascii="標楷體" w:eastAsia="標楷體" w:hAnsi="標楷體"/>
          <w:bCs/>
          <w:szCs w:val="20"/>
        </w:rPr>
        <w:lastRenderedPageBreak/>
        <w:t>期內已領之待遇，</w:t>
      </w:r>
      <w:proofErr w:type="gramStart"/>
      <w:r>
        <w:rPr>
          <w:rFonts w:ascii="標楷體" w:eastAsia="標楷體" w:hAnsi="標楷體"/>
          <w:bCs/>
          <w:szCs w:val="20"/>
        </w:rPr>
        <w:t>改發實授課</w:t>
      </w:r>
      <w:proofErr w:type="gramEnd"/>
      <w:r>
        <w:rPr>
          <w:rFonts w:ascii="標楷體" w:eastAsia="標楷體" w:hAnsi="標楷體"/>
          <w:bCs/>
          <w:szCs w:val="20"/>
        </w:rPr>
        <w:t>程鐘點費。</w:t>
      </w:r>
    </w:p>
    <w:p w:rsidR="00C75BD2" w:rsidRDefault="00C75BD2" w:rsidP="00C75BD2">
      <w:pPr>
        <w:snapToGrid w:val="0"/>
        <w:spacing w:line="360" w:lineRule="exact"/>
        <w:ind w:left="1200" w:hanging="720"/>
        <w:jc w:val="both"/>
        <w:rPr>
          <w:rFonts w:ascii="標楷體" w:eastAsia="標楷體" w:hAnsi="標楷體"/>
          <w:szCs w:val="20"/>
        </w:rPr>
      </w:pPr>
      <w:r>
        <w:rPr>
          <w:rFonts w:ascii="標楷體" w:eastAsia="標楷體" w:hAnsi="標楷體"/>
          <w:szCs w:val="20"/>
        </w:rPr>
        <w:t>（三）乙方於聘任</w:t>
      </w:r>
      <w:proofErr w:type="gramStart"/>
      <w:r>
        <w:rPr>
          <w:rFonts w:ascii="標楷體" w:eastAsia="標楷體" w:hAnsi="標楷體"/>
          <w:szCs w:val="20"/>
        </w:rPr>
        <w:t>期間，</w:t>
      </w:r>
      <w:proofErr w:type="gramEnd"/>
      <w:r>
        <w:rPr>
          <w:rFonts w:ascii="標楷體" w:eastAsia="標楷體" w:hAnsi="標楷體"/>
          <w:szCs w:val="20"/>
        </w:rPr>
        <w:t>得申請發給在職證明書；離職時，應依規定辦妥離職手續後，始得發給離職證明書。</w:t>
      </w:r>
    </w:p>
    <w:p w:rsidR="00C75BD2" w:rsidRDefault="00C75BD2" w:rsidP="00C75BD2">
      <w:pPr>
        <w:snapToGrid w:val="0"/>
        <w:spacing w:line="360" w:lineRule="exact"/>
        <w:ind w:left="737" w:hanging="737"/>
        <w:jc w:val="both"/>
        <w:rPr>
          <w:rFonts w:ascii="標楷體" w:eastAsia="標楷體" w:hAnsi="標楷體"/>
          <w:szCs w:val="20"/>
        </w:rPr>
      </w:pPr>
      <w:r>
        <w:rPr>
          <w:rFonts w:ascii="標楷體" w:eastAsia="標楷體" w:hAnsi="標楷體"/>
          <w:szCs w:val="20"/>
        </w:rPr>
        <w:t>十一、乙方在聘任期間不適用公務人員及教師有關俸給、考績、休假研究、講學進修、退休、撫</w:t>
      </w:r>
      <w:proofErr w:type="gramStart"/>
      <w:r>
        <w:rPr>
          <w:rFonts w:ascii="標楷體" w:eastAsia="標楷體" w:hAnsi="標楷體"/>
          <w:szCs w:val="20"/>
        </w:rPr>
        <w:t>卹</w:t>
      </w:r>
      <w:proofErr w:type="gramEnd"/>
      <w:r>
        <w:rPr>
          <w:rFonts w:ascii="標楷體" w:eastAsia="標楷體" w:hAnsi="標楷體"/>
          <w:szCs w:val="20"/>
        </w:rPr>
        <w:t>、資遣、保險、休假等法規之規定；亦不適用婚、喪、生育、子女教育補助等規定。</w:t>
      </w:r>
    </w:p>
    <w:p w:rsidR="00C75BD2" w:rsidRDefault="00C75BD2" w:rsidP="00C75BD2">
      <w:pPr>
        <w:snapToGrid w:val="0"/>
        <w:spacing w:line="360" w:lineRule="exact"/>
        <w:ind w:left="708" w:hanging="708"/>
        <w:jc w:val="both"/>
      </w:pPr>
      <w:r>
        <w:rPr>
          <w:rFonts w:ascii="標楷體" w:eastAsia="標楷體" w:hAnsi="標楷體"/>
          <w:szCs w:val="20"/>
        </w:rPr>
        <w:t>十二、乙方非經甲方書面同意，不得在校外兼職或兼課。</w:t>
      </w:r>
    </w:p>
    <w:p w:rsidR="00C75BD2" w:rsidRDefault="00C75BD2" w:rsidP="00C75BD2">
      <w:pPr>
        <w:snapToGrid w:val="0"/>
        <w:spacing w:line="360" w:lineRule="exact"/>
        <w:ind w:left="1920" w:hanging="1920"/>
        <w:jc w:val="both"/>
        <w:rPr>
          <w:rFonts w:ascii="標楷體" w:eastAsia="標楷體" w:hAnsi="標楷體"/>
          <w:szCs w:val="20"/>
        </w:rPr>
      </w:pPr>
      <w:r>
        <w:rPr>
          <w:rFonts w:ascii="標楷體" w:eastAsia="標楷體" w:hAnsi="標楷體"/>
          <w:szCs w:val="20"/>
        </w:rPr>
        <w:t>十三、其他應盡之義務：</w:t>
      </w:r>
    </w:p>
    <w:p w:rsidR="00C75BD2" w:rsidRDefault="00C75BD2" w:rsidP="00C75BD2">
      <w:pPr>
        <w:snapToGrid w:val="0"/>
        <w:spacing w:line="360" w:lineRule="exact"/>
        <w:ind w:left="1440" w:hanging="720"/>
        <w:jc w:val="both"/>
        <w:rPr>
          <w:rFonts w:ascii="標楷體" w:eastAsia="標楷體" w:hAnsi="標楷體"/>
          <w:szCs w:val="20"/>
        </w:rPr>
      </w:pPr>
      <w:r>
        <w:rPr>
          <w:rFonts w:ascii="標楷體" w:eastAsia="標楷體" w:hAnsi="標楷體"/>
          <w:szCs w:val="20"/>
        </w:rPr>
        <w:t>（一）乙方論著發表須註明與甲方之關係。</w:t>
      </w:r>
    </w:p>
    <w:p w:rsidR="00C75BD2" w:rsidRDefault="00C75BD2" w:rsidP="00C75BD2">
      <w:pPr>
        <w:snapToGrid w:val="0"/>
        <w:spacing w:line="360" w:lineRule="exact"/>
        <w:ind w:left="1440" w:hanging="720"/>
        <w:jc w:val="both"/>
        <w:rPr>
          <w:rFonts w:ascii="標楷體" w:eastAsia="標楷體" w:hAnsi="標楷體"/>
          <w:szCs w:val="20"/>
        </w:rPr>
      </w:pPr>
      <w:r>
        <w:rPr>
          <w:rFonts w:ascii="標楷體" w:eastAsia="標楷體" w:hAnsi="標楷體"/>
          <w:szCs w:val="20"/>
        </w:rPr>
        <w:t>（二）乙方有親自授課、監考、閱卷及指導學生實習之義務。</w:t>
      </w:r>
      <w:proofErr w:type="gramStart"/>
      <w:r>
        <w:rPr>
          <w:rFonts w:ascii="標楷體" w:eastAsia="標楷體" w:hAnsi="標楷體"/>
          <w:szCs w:val="20"/>
        </w:rPr>
        <w:t>惟</w:t>
      </w:r>
      <w:proofErr w:type="gramEnd"/>
      <w:r>
        <w:rPr>
          <w:rFonts w:ascii="標楷體" w:eastAsia="標楷體" w:hAnsi="標楷體"/>
          <w:szCs w:val="20"/>
        </w:rPr>
        <w:t>指導學生論文視聘任單位之規定辦理。</w:t>
      </w:r>
    </w:p>
    <w:p w:rsidR="00C75BD2" w:rsidRDefault="00C75BD2" w:rsidP="00C75BD2">
      <w:pPr>
        <w:snapToGrid w:val="0"/>
        <w:spacing w:line="360" w:lineRule="exact"/>
        <w:ind w:left="1440" w:hanging="720"/>
        <w:jc w:val="both"/>
        <w:rPr>
          <w:rFonts w:ascii="標楷體" w:eastAsia="標楷體" w:hAnsi="標楷體"/>
          <w:szCs w:val="20"/>
        </w:rPr>
      </w:pPr>
      <w:r>
        <w:rPr>
          <w:rFonts w:ascii="標楷體" w:eastAsia="標楷體" w:hAnsi="標楷體"/>
          <w:szCs w:val="20"/>
        </w:rPr>
        <w:t>（三）乙方因故請假未授課時，應定期補授或扣繳鐘點費由甲方聘請適當教師代課。</w:t>
      </w:r>
    </w:p>
    <w:p w:rsidR="00C75BD2" w:rsidRDefault="00C75BD2" w:rsidP="00C75BD2">
      <w:pPr>
        <w:snapToGrid w:val="0"/>
        <w:spacing w:line="360" w:lineRule="exact"/>
        <w:ind w:left="720" w:hanging="720"/>
        <w:jc w:val="both"/>
      </w:pPr>
      <w:r>
        <w:rPr>
          <w:rFonts w:ascii="標楷體" w:eastAsia="標楷體" w:hAnsi="標楷體"/>
          <w:szCs w:val="20"/>
        </w:rPr>
        <w:t>十四</w:t>
      </w:r>
      <w:r>
        <w:rPr>
          <w:rFonts w:ascii="標楷體" w:eastAsia="標楷體" w:hAnsi="標楷體"/>
        </w:rPr>
        <w:t>、乙方應遵守性別工作平等法及性別平等教育法等相關規定。</w:t>
      </w:r>
    </w:p>
    <w:p w:rsidR="00C75BD2" w:rsidRDefault="00C75BD2" w:rsidP="00C75BD2">
      <w:pPr>
        <w:snapToGrid w:val="0"/>
        <w:spacing w:line="360" w:lineRule="exact"/>
        <w:ind w:left="720" w:hanging="720"/>
        <w:jc w:val="both"/>
        <w:rPr>
          <w:rFonts w:ascii="標楷體" w:eastAsia="標楷體" w:hAnsi="標楷體"/>
        </w:rPr>
      </w:pPr>
      <w:r>
        <w:rPr>
          <w:rFonts w:ascii="標楷體" w:eastAsia="標楷體" w:hAnsi="標楷體"/>
        </w:rPr>
        <w:t xml:space="preserve">      乙方於執行教學、指導、訓練、評鑑、管理、輔導或提供學生工作機會時，在與性或性別有關之人際互動上，不得發展有違專業倫理之關係。對於師生關係有違反前述專業倫理之虞，應主動迴避或陳報學校處理。</w:t>
      </w:r>
    </w:p>
    <w:p w:rsidR="00C75BD2" w:rsidRDefault="00C75BD2" w:rsidP="00C75BD2">
      <w:pPr>
        <w:snapToGrid w:val="0"/>
        <w:spacing w:line="360" w:lineRule="exact"/>
        <w:ind w:left="720" w:hanging="720"/>
        <w:jc w:val="both"/>
        <w:rPr>
          <w:rFonts w:ascii="標楷體" w:eastAsia="標楷體" w:hAnsi="標楷體"/>
        </w:rPr>
      </w:pPr>
      <w:r>
        <w:rPr>
          <w:rFonts w:ascii="標楷體" w:eastAsia="標楷體" w:hAnsi="標楷體"/>
        </w:rPr>
        <w:t xml:space="preserve">      乙方應尊重他人與自己之性或身體之自主，避免不受歡迎之追求行為，並不得以強制或暴力手段處理與性或性別有關之衝突。</w:t>
      </w:r>
    </w:p>
    <w:p w:rsidR="00C75BD2" w:rsidRDefault="00C75BD2" w:rsidP="00C75BD2">
      <w:pPr>
        <w:snapToGrid w:val="0"/>
        <w:spacing w:line="360" w:lineRule="exact"/>
        <w:ind w:left="720" w:hanging="720"/>
        <w:jc w:val="both"/>
      </w:pPr>
      <w:r>
        <w:rPr>
          <w:rFonts w:ascii="標楷體" w:eastAsia="標楷體" w:hAnsi="標楷體"/>
          <w:szCs w:val="20"/>
        </w:rPr>
        <w:t>十五、乙</w:t>
      </w:r>
      <w:proofErr w:type="gramStart"/>
      <w:r>
        <w:rPr>
          <w:rFonts w:ascii="標楷體" w:eastAsia="標楷體" w:hAnsi="標楷體"/>
          <w:szCs w:val="20"/>
        </w:rPr>
        <w:t>方於聘約</w:t>
      </w:r>
      <w:proofErr w:type="gramEnd"/>
      <w:r>
        <w:rPr>
          <w:rFonts w:ascii="標楷體" w:eastAsia="標楷體" w:hAnsi="標楷體"/>
          <w:szCs w:val="20"/>
        </w:rPr>
        <w:t>有效</w:t>
      </w:r>
      <w:proofErr w:type="gramStart"/>
      <w:r>
        <w:rPr>
          <w:rFonts w:ascii="標楷體" w:eastAsia="標楷體" w:hAnsi="標楷體"/>
          <w:szCs w:val="20"/>
        </w:rPr>
        <w:t>期間</w:t>
      </w:r>
      <w:proofErr w:type="gramEnd"/>
      <w:r>
        <w:rPr>
          <w:rFonts w:ascii="標楷體" w:eastAsia="標楷體" w:hAnsi="標楷體"/>
          <w:szCs w:val="20"/>
        </w:rPr>
        <w:t>，如因教學（研究）不力或違反本契約應履行義務時，經甲方指正而未改善，即構成違約，甲方得終止本契約並予解聘</w:t>
      </w:r>
      <w:r>
        <w:rPr>
          <w:rFonts w:ascii="標楷體" w:eastAsia="標楷體" w:hAnsi="標楷體"/>
          <w:bCs/>
          <w:szCs w:val="20"/>
        </w:rPr>
        <w:t>。</w:t>
      </w:r>
    </w:p>
    <w:p w:rsidR="00C75BD2" w:rsidRDefault="00C75BD2" w:rsidP="00C75BD2">
      <w:pPr>
        <w:snapToGrid w:val="0"/>
        <w:spacing w:line="360" w:lineRule="exact"/>
        <w:ind w:left="709" w:hanging="709"/>
        <w:jc w:val="both"/>
        <w:rPr>
          <w:rFonts w:ascii="標楷體" w:eastAsia="標楷體" w:hAnsi="標楷體"/>
          <w:szCs w:val="20"/>
        </w:rPr>
      </w:pPr>
      <w:r>
        <w:rPr>
          <w:rFonts w:ascii="標楷體" w:eastAsia="標楷體" w:hAnsi="標楷體"/>
          <w:szCs w:val="20"/>
        </w:rPr>
        <w:t>十六、本契約未盡事宜，依教育部相關法令規定辦理。</w:t>
      </w:r>
    </w:p>
    <w:p w:rsidR="00C75BD2" w:rsidRDefault="00C75BD2" w:rsidP="00C75BD2">
      <w:pPr>
        <w:snapToGrid w:val="0"/>
        <w:spacing w:line="360" w:lineRule="exact"/>
        <w:jc w:val="both"/>
        <w:rPr>
          <w:rFonts w:ascii="標楷體" w:eastAsia="標楷體" w:hAnsi="標楷體"/>
          <w:szCs w:val="20"/>
        </w:rPr>
      </w:pPr>
      <w:r>
        <w:rPr>
          <w:rFonts w:ascii="標楷體" w:eastAsia="標楷體" w:hAnsi="標楷體"/>
          <w:szCs w:val="20"/>
        </w:rPr>
        <w:t>十七、本契約書一式三份，由甲方、乙方、聘任單位各執一份。</w:t>
      </w:r>
    </w:p>
    <w:p w:rsidR="00C75BD2" w:rsidRDefault="00C75BD2" w:rsidP="00C75BD2">
      <w:pPr>
        <w:ind w:left="1200" w:hanging="1200"/>
        <w:jc w:val="both"/>
        <w:rPr>
          <w:rFonts w:ascii="標楷體" w:eastAsia="標楷體" w:hAnsi="標楷體"/>
          <w:szCs w:val="20"/>
        </w:rPr>
      </w:pPr>
    </w:p>
    <w:p w:rsidR="00C75BD2" w:rsidRDefault="00C75BD2" w:rsidP="00C75BD2">
      <w:pPr>
        <w:ind w:left="1200" w:hanging="1200"/>
        <w:jc w:val="both"/>
        <w:rPr>
          <w:rFonts w:ascii="標楷體" w:eastAsia="標楷體" w:hAnsi="標楷體"/>
          <w:szCs w:val="20"/>
        </w:rPr>
      </w:pPr>
    </w:p>
    <w:p w:rsidR="00C75BD2" w:rsidRDefault="00C75BD2" w:rsidP="00C75BD2">
      <w:pPr>
        <w:ind w:left="1200" w:hanging="1200"/>
        <w:jc w:val="both"/>
        <w:rPr>
          <w:rFonts w:ascii="標楷體" w:eastAsia="標楷體" w:hAnsi="標楷體"/>
          <w:szCs w:val="20"/>
        </w:rPr>
      </w:pPr>
      <w:r>
        <w:rPr>
          <w:rFonts w:ascii="標楷體" w:eastAsia="標楷體" w:hAnsi="標楷體"/>
          <w:szCs w:val="20"/>
        </w:rPr>
        <w:t xml:space="preserve">立契約人  </w:t>
      </w:r>
    </w:p>
    <w:p w:rsidR="00C75BD2" w:rsidRDefault="00C75BD2" w:rsidP="00C75BD2">
      <w:pPr>
        <w:ind w:left="1200" w:hanging="1200"/>
        <w:jc w:val="both"/>
        <w:rPr>
          <w:rFonts w:ascii="標楷體" w:eastAsia="標楷體" w:hAnsi="標楷體"/>
          <w:szCs w:val="20"/>
        </w:rPr>
      </w:pPr>
      <w:r>
        <w:rPr>
          <w:rFonts w:ascii="標楷體" w:eastAsia="標楷體" w:hAnsi="標楷體"/>
          <w:szCs w:val="20"/>
        </w:rPr>
        <w:t xml:space="preserve">          甲方：國立彰化師範大學</w:t>
      </w:r>
    </w:p>
    <w:p w:rsidR="00C75BD2" w:rsidRDefault="00C75BD2" w:rsidP="00C75BD2">
      <w:pPr>
        <w:ind w:left="1200" w:hanging="480"/>
        <w:jc w:val="both"/>
        <w:rPr>
          <w:rFonts w:ascii="標楷體" w:eastAsia="標楷體" w:hAnsi="標楷體"/>
          <w:szCs w:val="20"/>
        </w:rPr>
      </w:pPr>
      <w:r>
        <w:rPr>
          <w:rFonts w:ascii="標楷體" w:eastAsia="標楷體" w:hAnsi="標楷體"/>
          <w:szCs w:val="20"/>
        </w:rPr>
        <w:t xml:space="preserve">    地址：500彰化縣彰化市進德路1號</w:t>
      </w:r>
    </w:p>
    <w:p w:rsidR="00C75BD2" w:rsidRDefault="00C75BD2" w:rsidP="00C75BD2">
      <w:pPr>
        <w:ind w:left="1200" w:hanging="1200"/>
        <w:jc w:val="both"/>
        <w:rPr>
          <w:rFonts w:ascii="標楷體" w:eastAsia="標楷體" w:hAnsi="標楷體"/>
          <w:szCs w:val="20"/>
        </w:rPr>
      </w:pPr>
      <w:r>
        <w:rPr>
          <w:rFonts w:ascii="標楷體" w:eastAsia="標楷體" w:hAnsi="標楷體"/>
          <w:szCs w:val="20"/>
        </w:rPr>
        <w:t xml:space="preserve">          代表人：○○○校長</w:t>
      </w:r>
    </w:p>
    <w:p w:rsidR="00C75BD2" w:rsidRDefault="00C75BD2" w:rsidP="00C75BD2">
      <w:pPr>
        <w:ind w:left="1200" w:hanging="1200"/>
        <w:jc w:val="both"/>
        <w:rPr>
          <w:rFonts w:ascii="標楷體" w:eastAsia="標楷體" w:hAnsi="標楷體"/>
          <w:szCs w:val="20"/>
        </w:rPr>
      </w:pPr>
    </w:p>
    <w:p w:rsidR="00C75BD2" w:rsidRDefault="00C75BD2" w:rsidP="00C75BD2">
      <w:pPr>
        <w:ind w:left="1200" w:hanging="1200"/>
        <w:jc w:val="both"/>
        <w:rPr>
          <w:rFonts w:ascii="標楷體" w:eastAsia="標楷體" w:hAnsi="標楷體"/>
          <w:szCs w:val="20"/>
        </w:rPr>
      </w:pPr>
      <w:r>
        <w:rPr>
          <w:rFonts w:ascii="標楷體" w:eastAsia="標楷體" w:hAnsi="標楷體"/>
          <w:szCs w:val="20"/>
        </w:rPr>
        <w:t xml:space="preserve">          乙方：</w:t>
      </w:r>
    </w:p>
    <w:p w:rsidR="00C75BD2" w:rsidRDefault="00C75BD2" w:rsidP="00C75BD2">
      <w:pPr>
        <w:ind w:left="1200" w:hanging="1200"/>
        <w:jc w:val="both"/>
        <w:rPr>
          <w:rFonts w:ascii="標楷體" w:eastAsia="標楷體" w:hAnsi="標楷體"/>
          <w:szCs w:val="20"/>
        </w:rPr>
      </w:pPr>
      <w:r>
        <w:rPr>
          <w:rFonts w:ascii="標楷體" w:eastAsia="標楷體" w:hAnsi="標楷體"/>
          <w:szCs w:val="20"/>
        </w:rPr>
        <w:t xml:space="preserve">          地址：</w:t>
      </w:r>
    </w:p>
    <w:p w:rsidR="00C75BD2" w:rsidRDefault="00C75BD2" w:rsidP="00C75BD2">
      <w:pPr>
        <w:ind w:left="1200" w:hanging="1200"/>
        <w:jc w:val="both"/>
      </w:pPr>
      <w:r>
        <w:rPr>
          <w:rFonts w:ascii="標楷體" w:eastAsia="標楷體" w:hAnsi="標楷體"/>
          <w:szCs w:val="20"/>
        </w:rPr>
        <w:t xml:space="preserve">          身分證字號：                        </w:t>
      </w:r>
      <w:r>
        <w:rPr>
          <w:rFonts w:ascii="標楷體" w:eastAsia="標楷體" w:hAnsi="標楷體"/>
          <w:sz w:val="16"/>
          <w:szCs w:val="20"/>
        </w:rPr>
        <w:t xml:space="preserve">（無中華民國身分證者請填護照號碼） </w:t>
      </w:r>
    </w:p>
    <w:p w:rsidR="00C75BD2" w:rsidRDefault="00C75BD2" w:rsidP="00C75BD2">
      <w:pPr>
        <w:ind w:left="800" w:hanging="800"/>
        <w:jc w:val="both"/>
      </w:pPr>
      <w:r>
        <w:rPr>
          <w:rFonts w:ascii="標楷體" w:eastAsia="標楷體" w:hAnsi="標楷體"/>
          <w:sz w:val="16"/>
          <w:szCs w:val="20"/>
        </w:rPr>
        <w:t xml:space="preserve">               </w:t>
      </w:r>
      <w:r>
        <w:rPr>
          <w:rFonts w:ascii="標楷體" w:eastAsia="標楷體" w:hAnsi="標楷體"/>
          <w:szCs w:val="20"/>
        </w:rPr>
        <w:t>聯絡電話：</w:t>
      </w:r>
    </w:p>
    <w:p w:rsidR="00C75BD2" w:rsidRDefault="00C75BD2" w:rsidP="00C75BD2">
      <w:pPr>
        <w:ind w:left="800" w:hanging="800"/>
        <w:jc w:val="both"/>
        <w:rPr>
          <w:rFonts w:ascii="標楷體" w:eastAsia="標楷體" w:hAnsi="標楷體"/>
          <w:szCs w:val="20"/>
        </w:rPr>
      </w:pPr>
    </w:p>
    <w:p w:rsidR="00C75BD2" w:rsidRDefault="00C75BD2" w:rsidP="00C75BD2">
      <w:pPr>
        <w:ind w:left="800" w:hanging="800"/>
        <w:jc w:val="both"/>
        <w:rPr>
          <w:rFonts w:ascii="標楷體" w:eastAsia="標楷體" w:hAnsi="標楷體"/>
          <w:szCs w:val="20"/>
        </w:rPr>
      </w:pPr>
    </w:p>
    <w:p w:rsidR="00195699" w:rsidRDefault="00195699" w:rsidP="00C75BD2">
      <w:pPr>
        <w:ind w:left="800" w:hanging="800"/>
        <w:jc w:val="both"/>
        <w:rPr>
          <w:rFonts w:ascii="標楷體" w:eastAsia="標楷體" w:hAnsi="標楷體"/>
          <w:szCs w:val="20"/>
        </w:rPr>
      </w:pPr>
    </w:p>
    <w:p w:rsidR="00195699" w:rsidRDefault="00195699" w:rsidP="00C75BD2">
      <w:pPr>
        <w:ind w:left="800" w:hanging="800"/>
        <w:jc w:val="both"/>
        <w:rPr>
          <w:rFonts w:ascii="標楷體" w:eastAsia="標楷體" w:hAnsi="標楷體"/>
          <w:szCs w:val="20"/>
        </w:rPr>
      </w:pPr>
    </w:p>
    <w:p w:rsidR="00CC193E" w:rsidRDefault="00C75BD2" w:rsidP="00C75BD2">
      <w:pPr>
        <w:pStyle w:val="a3"/>
        <w:snapToGrid w:val="0"/>
        <w:spacing w:before="40" w:after="40" w:line="400" w:lineRule="exact"/>
        <w:ind w:left="0"/>
        <w:rPr>
          <w:rFonts w:ascii="標楷體" w:eastAsia="標楷體" w:hAnsi="標楷體"/>
          <w:sz w:val="28"/>
        </w:rPr>
      </w:pPr>
      <w:r>
        <w:rPr>
          <w:rFonts w:ascii="標楷體" w:eastAsia="標楷體" w:hAnsi="標楷體"/>
          <w:sz w:val="28"/>
        </w:rPr>
        <w:t>中    華    民    國           年           月          日</w:t>
      </w:r>
    </w:p>
    <w:p w:rsidR="00CC193E" w:rsidRPr="00AB0068" w:rsidRDefault="00CC193E" w:rsidP="00AB0068">
      <w:pPr>
        <w:widowControl/>
        <w:suppressAutoHyphens w:val="0"/>
        <w:rPr>
          <w:rFonts w:ascii="標楷體" w:eastAsia="標楷體" w:hAnsi="標楷體"/>
          <w:sz w:val="28"/>
        </w:rPr>
      </w:pPr>
    </w:p>
    <w:sectPr w:rsidR="00CC193E" w:rsidRPr="00AB0068" w:rsidSect="00A24DA4">
      <w:pgSz w:w="11906" w:h="16838"/>
      <w:pgMar w:top="1134" w:right="1134" w:bottom="1134"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7F6" w:rsidRDefault="005947F6">
      <w:r>
        <w:separator/>
      </w:r>
    </w:p>
  </w:endnote>
  <w:endnote w:type="continuationSeparator" w:id="0">
    <w:p w:rsidR="005947F6" w:rsidRDefault="0059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o....">
    <w:altName w:val="新細明體"/>
    <w:charset w:val="00"/>
    <w:family w:val="roman"/>
    <w:pitch w:val="default"/>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7F6" w:rsidRDefault="005947F6">
      <w:r>
        <w:rPr>
          <w:color w:val="000000"/>
        </w:rPr>
        <w:separator/>
      </w:r>
    </w:p>
  </w:footnote>
  <w:footnote w:type="continuationSeparator" w:id="0">
    <w:p w:rsidR="005947F6" w:rsidRDefault="005947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608"/>
    <w:rsid w:val="00035316"/>
    <w:rsid w:val="00074793"/>
    <w:rsid w:val="00195699"/>
    <w:rsid w:val="001E7830"/>
    <w:rsid w:val="002D40F9"/>
    <w:rsid w:val="00345CF5"/>
    <w:rsid w:val="00376B9B"/>
    <w:rsid w:val="003D62B8"/>
    <w:rsid w:val="00415D09"/>
    <w:rsid w:val="004371C8"/>
    <w:rsid w:val="004A4E63"/>
    <w:rsid w:val="004C7FCA"/>
    <w:rsid w:val="005947F6"/>
    <w:rsid w:val="005A38E2"/>
    <w:rsid w:val="005A3B42"/>
    <w:rsid w:val="005E0883"/>
    <w:rsid w:val="006270E2"/>
    <w:rsid w:val="00662981"/>
    <w:rsid w:val="00791C3F"/>
    <w:rsid w:val="007B4172"/>
    <w:rsid w:val="007D5336"/>
    <w:rsid w:val="00831263"/>
    <w:rsid w:val="00831A77"/>
    <w:rsid w:val="00893475"/>
    <w:rsid w:val="008C1207"/>
    <w:rsid w:val="009C0D5A"/>
    <w:rsid w:val="00A23C47"/>
    <w:rsid w:val="00A24DA4"/>
    <w:rsid w:val="00A42CD9"/>
    <w:rsid w:val="00A43592"/>
    <w:rsid w:val="00AB0068"/>
    <w:rsid w:val="00C75BD2"/>
    <w:rsid w:val="00CC193E"/>
    <w:rsid w:val="00D4784A"/>
    <w:rsid w:val="00D54608"/>
    <w:rsid w:val="00DE6287"/>
    <w:rsid w:val="00E0577B"/>
    <w:rsid w:val="00E41A15"/>
    <w:rsid w:val="00ED2DB4"/>
    <w:rsid w:val="00F17751"/>
    <w:rsid w:val="00F606BA"/>
    <w:rsid w:val="00F715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3B8DA7-D0EE-4CF2-ADF3-09A30C94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CC193E"/>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120"/>
      <w:ind w:left="480"/>
    </w:pPr>
  </w:style>
  <w:style w:type="character" w:customStyle="1" w:styleId="a4">
    <w:name w:val="本文縮排 字元"/>
    <w:basedOn w:val="a0"/>
    <w:rPr>
      <w:rFonts w:ascii="Times New Roman" w:eastAsia="新細明體" w:hAnsi="Times New Roman" w:cs="Times New Roman"/>
      <w:szCs w:val="24"/>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Times New Roman" w:eastAsia="新細明體" w:hAnsi="Times New Roman" w:cs="Times New Roman"/>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Times New Roman" w:eastAsia="新細明體" w:hAnsi="Times New Roman" w:cs="Times New Roman"/>
      <w:sz w:val="20"/>
      <w:szCs w:val="20"/>
    </w:rPr>
  </w:style>
  <w:style w:type="paragraph" w:customStyle="1" w:styleId="Default">
    <w:name w:val="Default"/>
    <w:pPr>
      <w:widowControl w:val="0"/>
      <w:suppressAutoHyphens/>
      <w:autoSpaceDE w:val="0"/>
    </w:pPr>
    <w:rPr>
      <w:rFonts w:ascii="標楷體o...." w:eastAsia="標楷體o...." w:hAnsi="標楷體o...." w:cs="標楷體o...."/>
      <w:color w:val="000000"/>
      <w:kern w:val="0"/>
      <w:szCs w:val="24"/>
    </w:rPr>
  </w:style>
  <w:style w:type="character" w:customStyle="1" w:styleId="xpcontent">
    <w:name w:val="x_p_content"/>
    <w:basedOn w:val="a0"/>
  </w:style>
  <w:style w:type="paragraph" w:styleId="a9">
    <w:name w:val="Body Text"/>
    <w:basedOn w:val="a"/>
    <w:link w:val="aa"/>
    <w:uiPriority w:val="99"/>
    <w:semiHidden/>
    <w:unhideWhenUsed/>
    <w:rsid w:val="00C75BD2"/>
    <w:pPr>
      <w:spacing w:after="120"/>
    </w:pPr>
  </w:style>
  <w:style w:type="character" w:customStyle="1" w:styleId="aa">
    <w:name w:val="本文 字元"/>
    <w:basedOn w:val="a0"/>
    <w:link w:val="a9"/>
    <w:uiPriority w:val="99"/>
    <w:semiHidden/>
    <w:rsid w:val="00C75BD2"/>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505</Words>
  <Characters>2885</Characters>
  <Application>Microsoft Office Word</Application>
  <DocSecurity>0</DocSecurity>
  <Lines>24</Lines>
  <Paragraphs>6</Paragraphs>
  <ScaleCrop>false</ScaleCrop>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dc:description/>
  <cp:lastModifiedBy>user</cp:lastModifiedBy>
  <cp:revision>31</cp:revision>
  <dcterms:created xsi:type="dcterms:W3CDTF">2022-09-13T06:18:00Z</dcterms:created>
  <dcterms:modified xsi:type="dcterms:W3CDTF">2025-03-31T08:56:00Z</dcterms:modified>
</cp:coreProperties>
</file>